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F8" w:rsidRDefault="00862AF8">
      <w:pPr>
        <w:pStyle w:val="ConsPlusTitlePage"/>
      </w:pPr>
      <w:r>
        <w:t xml:space="preserve">Документ предоставлен </w:t>
      </w:r>
      <w:hyperlink r:id="rId5" w:history="1">
        <w:r>
          <w:rPr>
            <w:color w:val="0000FF"/>
          </w:rPr>
          <w:t>КонсультантПлюс</w:t>
        </w:r>
      </w:hyperlink>
      <w:r>
        <w:br/>
      </w:r>
    </w:p>
    <w:p w:rsidR="00862AF8" w:rsidRDefault="00862A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62AF8">
        <w:tc>
          <w:tcPr>
            <w:tcW w:w="4677" w:type="dxa"/>
            <w:tcBorders>
              <w:top w:val="nil"/>
              <w:left w:val="nil"/>
              <w:bottom w:val="nil"/>
              <w:right w:val="nil"/>
            </w:tcBorders>
          </w:tcPr>
          <w:p w:rsidR="00862AF8" w:rsidRDefault="00862AF8">
            <w:pPr>
              <w:pStyle w:val="ConsPlusNormal"/>
              <w:outlineLvl w:val="0"/>
            </w:pPr>
            <w:r>
              <w:t>6 июня 2013 года</w:t>
            </w:r>
          </w:p>
        </w:tc>
        <w:tc>
          <w:tcPr>
            <w:tcW w:w="4677" w:type="dxa"/>
            <w:tcBorders>
              <w:top w:val="nil"/>
              <w:left w:val="nil"/>
              <w:bottom w:val="nil"/>
              <w:right w:val="nil"/>
            </w:tcBorders>
          </w:tcPr>
          <w:p w:rsidR="00862AF8" w:rsidRDefault="00862AF8">
            <w:pPr>
              <w:pStyle w:val="ConsPlusNormal"/>
              <w:jc w:val="right"/>
              <w:outlineLvl w:val="0"/>
            </w:pPr>
            <w:r>
              <w:t>N 546</w:t>
            </w:r>
          </w:p>
        </w:tc>
      </w:tr>
    </w:tbl>
    <w:p w:rsidR="00862AF8" w:rsidRDefault="00862AF8">
      <w:pPr>
        <w:pStyle w:val="ConsPlusNormal"/>
        <w:pBdr>
          <w:top w:val="single" w:sz="6" w:space="0" w:color="auto"/>
        </w:pBdr>
        <w:spacing w:before="100" w:after="100"/>
        <w:jc w:val="both"/>
        <w:rPr>
          <w:sz w:val="2"/>
          <w:szCs w:val="2"/>
        </w:rPr>
      </w:pPr>
    </w:p>
    <w:p w:rsidR="00862AF8" w:rsidRDefault="00862AF8">
      <w:pPr>
        <w:pStyle w:val="ConsPlusNormal"/>
        <w:jc w:val="both"/>
      </w:pPr>
    </w:p>
    <w:p w:rsidR="00862AF8" w:rsidRDefault="00862AF8">
      <w:pPr>
        <w:pStyle w:val="ConsPlusTitle"/>
        <w:jc w:val="center"/>
      </w:pPr>
      <w:r>
        <w:t>УКАЗ</w:t>
      </w:r>
    </w:p>
    <w:p w:rsidR="00862AF8" w:rsidRDefault="00862AF8">
      <w:pPr>
        <w:pStyle w:val="ConsPlusTitle"/>
        <w:jc w:val="center"/>
      </w:pPr>
    </w:p>
    <w:p w:rsidR="00862AF8" w:rsidRDefault="00862AF8">
      <w:pPr>
        <w:pStyle w:val="ConsPlusTitle"/>
        <w:jc w:val="center"/>
      </w:pPr>
      <w:r>
        <w:t>ПРЕЗИДЕНТА РОССИЙСКОЙ ФЕДЕРАЦИИ</w:t>
      </w:r>
    </w:p>
    <w:p w:rsidR="00862AF8" w:rsidRDefault="00862AF8">
      <w:pPr>
        <w:pStyle w:val="ConsPlusTitle"/>
        <w:jc w:val="center"/>
      </w:pPr>
    </w:p>
    <w:p w:rsidR="00862AF8" w:rsidRDefault="00862AF8">
      <w:pPr>
        <w:pStyle w:val="ConsPlusTitle"/>
        <w:jc w:val="center"/>
      </w:pPr>
      <w:r>
        <w:t>О ПРОВЕРКЕ</w:t>
      </w:r>
    </w:p>
    <w:p w:rsidR="00862AF8" w:rsidRDefault="00862AF8">
      <w:pPr>
        <w:pStyle w:val="ConsPlusTitle"/>
        <w:jc w:val="center"/>
      </w:pPr>
      <w:r>
        <w:t>ДОСТОВЕРНОСТИ СВЕДЕНИЙ ОБ ИМУЩЕСТВЕ</w:t>
      </w:r>
    </w:p>
    <w:p w:rsidR="00862AF8" w:rsidRDefault="00862AF8">
      <w:pPr>
        <w:pStyle w:val="ConsPlusTitle"/>
        <w:jc w:val="center"/>
      </w:pPr>
      <w:r>
        <w:t xml:space="preserve">И </w:t>
      </w:r>
      <w:proofErr w:type="gramStart"/>
      <w:r>
        <w:t>ОБЯЗАТЕЛЬСТВАХ</w:t>
      </w:r>
      <w:proofErr w:type="gramEnd"/>
      <w:r>
        <w:t xml:space="preserve"> ИМУЩЕСТВЕННОГО ХАРАКТЕРА ЗА ПРЕДЕЛАМИ</w:t>
      </w:r>
    </w:p>
    <w:p w:rsidR="00862AF8" w:rsidRDefault="00862AF8">
      <w:pPr>
        <w:pStyle w:val="ConsPlusTitle"/>
        <w:jc w:val="center"/>
      </w:pPr>
      <w:r>
        <w:t>ТЕРРИТОРИИ РОССИЙСКОЙ ФЕДЕРАЦИИ, О РАСХОДАХ ПО КАЖДОЙ</w:t>
      </w:r>
    </w:p>
    <w:p w:rsidR="00862AF8" w:rsidRDefault="00862AF8">
      <w:pPr>
        <w:pStyle w:val="ConsPlusTitle"/>
        <w:jc w:val="center"/>
      </w:pPr>
      <w:r>
        <w:t>СДЕЛКЕ ПО ПРИОБРЕТЕНИЮ ОБЪЕКТОВ НЕДВИЖИМОСТИ, ТРАНСПОРТНЫХ</w:t>
      </w:r>
    </w:p>
    <w:p w:rsidR="00862AF8" w:rsidRDefault="00862AF8">
      <w:pPr>
        <w:pStyle w:val="ConsPlusTitle"/>
        <w:jc w:val="center"/>
      </w:pPr>
      <w:r>
        <w:t>СРЕДСТВ, ЦЕННЫХ БУМАГ И АКЦИЙ, ПРЕДСТАВЛЯЕМЫХ КАНДИДАТАМИ</w:t>
      </w:r>
    </w:p>
    <w:p w:rsidR="00862AF8" w:rsidRDefault="00862AF8">
      <w:pPr>
        <w:pStyle w:val="ConsPlusTitle"/>
        <w:jc w:val="center"/>
      </w:pPr>
      <w:r>
        <w:t>НА ВЫБОРАХ В ОРГАНЫ ГОСУДАРСТВЕННОЙ ВЛАСТИ, ВЫБОРАХ ГЛАВ</w:t>
      </w:r>
    </w:p>
    <w:p w:rsidR="00862AF8" w:rsidRDefault="00862AF8">
      <w:pPr>
        <w:pStyle w:val="ConsPlusTitle"/>
        <w:jc w:val="center"/>
      </w:pPr>
      <w:r>
        <w:t>МУНИЦИПАЛЬНЫХ РАЙОНОВ И ГЛАВ ГОРОДСКИХ ОКРУГОВ, А ТАКЖЕ</w:t>
      </w:r>
    </w:p>
    <w:p w:rsidR="00862AF8" w:rsidRDefault="00862AF8">
      <w:pPr>
        <w:pStyle w:val="ConsPlusTitle"/>
        <w:jc w:val="center"/>
      </w:pPr>
      <w:r>
        <w:t>ПОЛИТИЧЕСКИМИ ПАРТИЯМИ В СВЯЗИ С ВНЕСЕНИЕМ ПРЕЗИДЕНТУ</w:t>
      </w:r>
    </w:p>
    <w:p w:rsidR="00862AF8" w:rsidRDefault="00862AF8">
      <w:pPr>
        <w:pStyle w:val="ConsPlusTitle"/>
        <w:jc w:val="center"/>
      </w:pPr>
      <w:r>
        <w:t>РОССИЙСКОЙ ФЕДЕРАЦИИ ПРЕДЛОЖЕНИЙ О КАНДИДАТУРАХ</w:t>
      </w:r>
    </w:p>
    <w:p w:rsidR="00862AF8" w:rsidRDefault="00862AF8">
      <w:pPr>
        <w:pStyle w:val="ConsPlusTitle"/>
        <w:jc w:val="center"/>
      </w:pPr>
      <w:proofErr w:type="gramStart"/>
      <w:r>
        <w:t>НА ДОЛЖНОСТЬ ВЫСШЕГО ДОЛЖНОСТНОГО ЛИЦА (РУКОВОДИТЕЛЯ</w:t>
      </w:r>
      <w:proofErr w:type="gramEnd"/>
    </w:p>
    <w:p w:rsidR="00862AF8" w:rsidRDefault="00862AF8">
      <w:pPr>
        <w:pStyle w:val="ConsPlusTitle"/>
        <w:jc w:val="center"/>
      </w:pPr>
      <w:r>
        <w:t xml:space="preserve">ВЫСШЕГО ИСПОЛНИТЕЛЬНОГО ОРГАНА </w:t>
      </w:r>
      <w:proofErr w:type="gramStart"/>
      <w:r>
        <w:t>ГОСУДАРСТВЕННОЙ</w:t>
      </w:r>
      <w:proofErr w:type="gramEnd"/>
    </w:p>
    <w:p w:rsidR="00862AF8" w:rsidRDefault="00862AF8">
      <w:pPr>
        <w:pStyle w:val="ConsPlusTitle"/>
        <w:jc w:val="center"/>
      </w:pPr>
      <w:proofErr w:type="gramStart"/>
      <w:r>
        <w:t>ВЛАСТИ) СУБЪЕКТА РОССИЙСКОЙ ФЕДЕРАЦИИ</w:t>
      </w:r>
      <w:proofErr w:type="gramEnd"/>
    </w:p>
    <w:p w:rsidR="00862AF8" w:rsidRDefault="00862A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2AF8">
        <w:trPr>
          <w:jc w:val="center"/>
        </w:trPr>
        <w:tc>
          <w:tcPr>
            <w:tcW w:w="9294" w:type="dxa"/>
            <w:tcBorders>
              <w:top w:val="nil"/>
              <w:left w:val="single" w:sz="24" w:space="0" w:color="CED3F1"/>
              <w:bottom w:val="nil"/>
              <w:right w:val="single" w:sz="24" w:space="0" w:color="F4F3F8"/>
            </w:tcBorders>
            <w:shd w:val="clear" w:color="auto" w:fill="F4F3F8"/>
          </w:tcPr>
          <w:p w:rsidR="00862AF8" w:rsidRDefault="00862AF8">
            <w:pPr>
              <w:pStyle w:val="ConsPlusNormal"/>
              <w:jc w:val="center"/>
            </w:pPr>
            <w:r>
              <w:rPr>
                <w:color w:val="392C69"/>
              </w:rPr>
              <w:t>Список изменяющих документов</w:t>
            </w:r>
          </w:p>
          <w:p w:rsidR="00862AF8" w:rsidRDefault="00862AF8">
            <w:pPr>
              <w:pStyle w:val="ConsPlusNormal"/>
              <w:jc w:val="center"/>
            </w:pPr>
            <w:r>
              <w:rPr>
                <w:color w:val="392C69"/>
              </w:rPr>
              <w:t xml:space="preserve">(в ред. </w:t>
            </w:r>
            <w:hyperlink r:id="rId6" w:history="1">
              <w:r>
                <w:rPr>
                  <w:color w:val="0000FF"/>
                </w:rPr>
                <w:t>Указа</w:t>
              </w:r>
            </w:hyperlink>
            <w:r>
              <w:rPr>
                <w:color w:val="392C69"/>
              </w:rPr>
              <w:t xml:space="preserve"> Президента РФ от 03.12.2013 N 878)</w:t>
            </w:r>
          </w:p>
        </w:tc>
      </w:tr>
    </w:tbl>
    <w:p w:rsidR="00862AF8" w:rsidRDefault="00862AF8">
      <w:pPr>
        <w:pStyle w:val="ConsPlusNormal"/>
        <w:ind w:firstLine="540"/>
        <w:jc w:val="both"/>
      </w:pPr>
    </w:p>
    <w:p w:rsidR="00862AF8" w:rsidRDefault="00862AF8">
      <w:pPr>
        <w:pStyle w:val="ConsPlusNormal"/>
        <w:ind w:firstLine="540"/>
        <w:jc w:val="both"/>
      </w:pPr>
      <w:r>
        <w:t xml:space="preserve">В целях реализации </w:t>
      </w:r>
      <w:hyperlink r:id="rId7" w:history="1">
        <w:r>
          <w:rPr>
            <w:color w:val="0000FF"/>
          </w:rPr>
          <w:t>статьи 26.3</w:t>
        </w:r>
      </w:hyperlink>
      <w:r>
        <w:t xml:space="preserve"> Федерального закона от 11 июля 2001 г. N 95-ФЗ "О политических партиях" и </w:t>
      </w:r>
      <w:hyperlink r:id="rId8" w:history="1">
        <w:r>
          <w:rPr>
            <w:color w:val="0000FF"/>
          </w:rPr>
          <w:t>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постановляю:</w:t>
      </w:r>
    </w:p>
    <w:p w:rsidR="00862AF8" w:rsidRDefault="00862AF8">
      <w:pPr>
        <w:pStyle w:val="ConsPlusNormal"/>
        <w:spacing w:before="220"/>
        <w:ind w:firstLine="540"/>
        <w:jc w:val="both"/>
      </w:pPr>
      <w:r>
        <w:t>1. Утвердить прилагаемые:</w:t>
      </w:r>
    </w:p>
    <w:p w:rsidR="00862AF8" w:rsidRDefault="00862AF8">
      <w:pPr>
        <w:pStyle w:val="ConsPlusNormal"/>
        <w:spacing w:before="220"/>
        <w:ind w:firstLine="540"/>
        <w:jc w:val="both"/>
      </w:pPr>
      <w:proofErr w:type="gramStart"/>
      <w:r>
        <w:t xml:space="preserve">а) </w:t>
      </w:r>
      <w:hyperlink w:anchor="P54" w:history="1">
        <w:r>
          <w:rPr>
            <w:color w:val="0000FF"/>
          </w:rPr>
          <w:t>Положение</w:t>
        </w:r>
      </w:hyperlink>
      <w: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w:t>
      </w:r>
      <w:proofErr w:type="gramEnd"/>
      <w:r>
        <w:t xml:space="preserve">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862AF8" w:rsidRDefault="00862AF8">
      <w:pPr>
        <w:pStyle w:val="ConsPlusNormal"/>
        <w:spacing w:before="220"/>
        <w:ind w:firstLine="540"/>
        <w:jc w:val="both"/>
      </w:pPr>
      <w:proofErr w:type="gramStart"/>
      <w:r>
        <w:t xml:space="preserve">б) </w:t>
      </w:r>
      <w:hyperlink w:anchor="P112" w:history="1">
        <w:r>
          <w:rPr>
            <w:color w:val="0000FF"/>
          </w:rPr>
          <w:t>форму</w:t>
        </w:r>
      </w:hyperlink>
      <w:r>
        <w:t xml:space="preserve">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муниципальных районов и глав городских округов;</w:t>
      </w:r>
      <w:proofErr w:type="gramEnd"/>
    </w:p>
    <w:p w:rsidR="00862AF8" w:rsidRDefault="00862AF8">
      <w:pPr>
        <w:pStyle w:val="ConsPlusNormal"/>
        <w:spacing w:before="220"/>
        <w:ind w:firstLine="540"/>
        <w:jc w:val="both"/>
      </w:pPr>
      <w:proofErr w:type="gramStart"/>
      <w:r>
        <w:t xml:space="preserve">в) </w:t>
      </w:r>
      <w:hyperlink w:anchor="P240" w:history="1">
        <w:r>
          <w:rPr>
            <w:color w:val="0000FF"/>
          </w:rPr>
          <w:t>форму</w:t>
        </w:r>
      </w:hyperlink>
      <w:r>
        <w:t xml:space="preserve">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w:t>
      </w:r>
      <w:r>
        <w:lastRenderedPageBreak/>
        <w:t>представляемой кандидатом на выборах в органы государственной власти, выборах глав муниципальных районов и глав городских</w:t>
      </w:r>
      <w:proofErr w:type="gramEnd"/>
      <w:r>
        <w:t xml:space="preserve"> округов.</w:t>
      </w:r>
    </w:p>
    <w:p w:rsidR="00862AF8" w:rsidRDefault="00862AF8">
      <w:pPr>
        <w:pStyle w:val="ConsPlusNormal"/>
        <w:spacing w:before="220"/>
        <w:ind w:firstLine="540"/>
        <w:jc w:val="both"/>
      </w:pPr>
      <w:r>
        <w:t xml:space="preserve">2. </w:t>
      </w:r>
      <w:proofErr w:type="gramStart"/>
      <w:r>
        <w:t>Установить, что в отношении предложенной Президенту Российской Федерации политической партией кандидатуры на должность высшего должностного лица (руководителя высшего исполнительного органа государственной власти)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w:t>
      </w:r>
      <w:proofErr w:type="gramEnd"/>
      <w:r>
        <w:t xml:space="preserve"> </w:t>
      </w:r>
      <w:proofErr w:type="gramStart"/>
      <w:r>
        <w:t>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представляются по формам, утвержденным настоящим Указом.</w:t>
      </w:r>
      <w:proofErr w:type="gramEnd"/>
    </w:p>
    <w:p w:rsidR="00862AF8" w:rsidRDefault="00862AF8">
      <w:pPr>
        <w:pStyle w:val="ConsPlusNormal"/>
        <w:spacing w:before="220"/>
        <w:ind w:firstLine="540"/>
        <w:jc w:val="both"/>
      </w:pPr>
      <w:r>
        <w:t xml:space="preserve">3. </w:t>
      </w:r>
      <w:proofErr w:type="gramStart"/>
      <w:r>
        <w:t>Установить, что в случае отсутствия у лиц, в отношении которых представляются справки по формам, утвержденным настоящим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w:t>
      </w:r>
      <w:proofErr w:type="gramEnd"/>
      <w:r>
        <w:t xml:space="preserve"> запись об отсутствии имущества, обязательств имущественного характера и сделок.</w:t>
      </w:r>
    </w:p>
    <w:p w:rsidR="00862AF8" w:rsidRDefault="00862AF8">
      <w:pPr>
        <w:pStyle w:val="ConsPlusNormal"/>
        <w:spacing w:before="220"/>
        <w:ind w:firstLine="540"/>
        <w:jc w:val="both"/>
      </w:pPr>
      <w:r>
        <w:t xml:space="preserve">4. </w:t>
      </w:r>
      <w:proofErr w:type="gramStart"/>
      <w:r>
        <w:t xml:space="preserve">Внести в </w:t>
      </w:r>
      <w:hyperlink r:id="rId9"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w:t>
      </w:r>
      <w:hyperlink r:id="rId10"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w:t>
      </w:r>
      <w:proofErr w:type="gramEnd"/>
      <w:r>
        <w:t xml:space="preserve">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следующие изменения:</w:t>
      </w:r>
    </w:p>
    <w:p w:rsidR="00862AF8" w:rsidRDefault="00862AF8">
      <w:pPr>
        <w:pStyle w:val="ConsPlusNormal"/>
        <w:spacing w:before="220"/>
        <w:ind w:firstLine="540"/>
        <w:jc w:val="both"/>
      </w:pPr>
      <w:r>
        <w:t xml:space="preserve">а) перечень </w:t>
      </w:r>
      <w:hyperlink r:id="rId11" w:history="1">
        <w:r>
          <w:rPr>
            <w:color w:val="0000FF"/>
          </w:rPr>
          <w:t>дополнить</w:t>
        </w:r>
      </w:hyperlink>
      <w:r>
        <w:t xml:space="preserve"> пунктом 13 следующего содержания:</w:t>
      </w:r>
    </w:p>
    <w:p w:rsidR="00862AF8" w:rsidRDefault="00862AF8">
      <w:pPr>
        <w:pStyle w:val="ConsPlusNormal"/>
        <w:spacing w:before="220"/>
        <w:ind w:firstLine="540"/>
        <w:jc w:val="both"/>
      </w:pPr>
      <w:r>
        <w:t>"13. Председатели, заместители председателей избирательных комиссий</w:t>
      </w:r>
      <w:proofErr w:type="gramStart"/>
      <w:r>
        <w:t>.";</w:t>
      </w:r>
    </w:p>
    <w:p w:rsidR="00862AF8" w:rsidRDefault="00862AF8">
      <w:pPr>
        <w:pStyle w:val="ConsPlusNormal"/>
        <w:spacing w:before="220"/>
        <w:ind w:firstLine="540"/>
        <w:jc w:val="both"/>
      </w:pPr>
      <w:proofErr w:type="gramEnd"/>
      <w:r>
        <w:t xml:space="preserve">б) Положение </w:t>
      </w:r>
      <w:hyperlink r:id="rId12" w:history="1">
        <w:r>
          <w:rPr>
            <w:color w:val="0000FF"/>
          </w:rPr>
          <w:t>дополнить</w:t>
        </w:r>
      </w:hyperlink>
      <w:r>
        <w:t xml:space="preserve"> пунктом 5.1 следующего содержания:</w:t>
      </w:r>
    </w:p>
    <w:p w:rsidR="00862AF8" w:rsidRDefault="00862AF8">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roofErr w:type="gramStart"/>
      <w:r>
        <w:t>.".</w:t>
      </w:r>
      <w:proofErr w:type="gramEnd"/>
    </w:p>
    <w:p w:rsidR="00862AF8" w:rsidRDefault="00862AF8">
      <w:pPr>
        <w:pStyle w:val="ConsPlusNormal"/>
        <w:spacing w:before="220"/>
        <w:ind w:firstLine="540"/>
        <w:jc w:val="both"/>
      </w:pPr>
      <w:r>
        <w:t>5. Настоящий Указ вступает в силу со дня его официального опубликования.</w:t>
      </w:r>
    </w:p>
    <w:p w:rsidR="00862AF8" w:rsidRDefault="00862AF8">
      <w:pPr>
        <w:pStyle w:val="ConsPlusNormal"/>
        <w:ind w:firstLine="540"/>
        <w:jc w:val="both"/>
      </w:pPr>
    </w:p>
    <w:p w:rsidR="00862AF8" w:rsidRDefault="00862AF8">
      <w:pPr>
        <w:pStyle w:val="ConsPlusNormal"/>
        <w:jc w:val="right"/>
      </w:pPr>
      <w:r>
        <w:t>Президент</w:t>
      </w:r>
    </w:p>
    <w:p w:rsidR="00862AF8" w:rsidRDefault="00862AF8">
      <w:pPr>
        <w:pStyle w:val="ConsPlusNormal"/>
        <w:jc w:val="right"/>
      </w:pPr>
      <w:r>
        <w:t>Российской Федерации</w:t>
      </w:r>
    </w:p>
    <w:p w:rsidR="00862AF8" w:rsidRDefault="00862AF8">
      <w:pPr>
        <w:pStyle w:val="ConsPlusNormal"/>
        <w:jc w:val="right"/>
      </w:pPr>
      <w:r>
        <w:t>В.ПУТИН</w:t>
      </w:r>
    </w:p>
    <w:p w:rsidR="00862AF8" w:rsidRDefault="00862AF8">
      <w:pPr>
        <w:pStyle w:val="ConsPlusNormal"/>
      </w:pPr>
      <w:r>
        <w:t>Москва, Кремль</w:t>
      </w:r>
    </w:p>
    <w:p w:rsidR="00862AF8" w:rsidRDefault="00862AF8">
      <w:pPr>
        <w:pStyle w:val="ConsPlusNormal"/>
        <w:spacing w:before="220"/>
      </w:pPr>
      <w:r>
        <w:t>6 июня 2013 года</w:t>
      </w:r>
    </w:p>
    <w:p w:rsidR="00862AF8" w:rsidRDefault="00862AF8">
      <w:pPr>
        <w:pStyle w:val="ConsPlusNormal"/>
        <w:spacing w:before="220"/>
      </w:pPr>
      <w:r>
        <w:t>N 546</w:t>
      </w:r>
    </w:p>
    <w:p w:rsidR="00862AF8" w:rsidRDefault="00862AF8">
      <w:pPr>
        <w:pStyle w:val="ConsPlusNormal"/>
        <w:jc w:val="right"/>
      </w:pPr>
    </w:p>
    <w:p w:rsidR="00862AF8" w:rsidRDefault="00862AF8">
      <w:pPr>
        <w:pStyle w:val="ConsPlusNormal"/>
        <w:jc w:val="right"/>
      </w:pPr>
    </w:p>
    <w:p w:rsidR="00862AF8" w:rsidRDefault="00862AF8">
      <w:pPr>
        <w:pStyle w:val="ConsPlusNormal"/>
        <w:jc w:val="right"/>
      </w:pPr>
    </w:p>
    <w:p w:rsidR="00862AF8" w:rsidRDefault="00862AF8">
      <w:pPr>
        <w:pStyle w:val="ConsPlusNormal"/>
        <w:jc w:val="right"/>
      </w:pPr>
    </w:p>
    <w:p w:rsidR="00862AF8" w:rsidRDefault="00862AF8">
      <w:pPr>
        <w:pStyle w:val="ConsPlusNormal"/>
        <w:jc w:val="right"/>
      </w:pPr>
    </w:p>
    <w:p w:rsidR="00862AF8" w:rsidRDefault="00862AF8">
      <w:pPr>
        <w:pStyle w:val="ConsPlusNormal"/>
        <w:jc w:val="right"/>
        <w:outlineLvl w:val="0"/>
      </w:pPr>
      <w:r>
        <w:t>Утверждено</w:t>
      </w:r>
    </w:p>
    <w:p w:rsidR="00862AF8" w:rsidRDefault="00862AF8">
      <w:pPr>
        <w:pStyle w:val="ConsPlusNormal"/>
        <w:jc w:val="right"/>
      </w:pPr>
      <w:r>
        <w:t>Указом Президента</w:t>
      </w:r>
    </w:p>
    <w:p w:rsidR="00862AF8" w:rsidRDefault="00862AF8">
      <w:pPr>
        <w:pStyle w:val="ConsPlusNormal"/>
        <w:jc w:val="right"/>
      </w:pPr>
      <w:r>
        <w:t>Российской Федерации</w:t>
      </w:r>
    </w:p>
    <w:p w:rsidR="00862AF8" w:rsidRDefault="00862AF8">
      <w:pPr>
        <w:pStyle w:val="ConsPlusNormal"/>
        <w:jc w:val="right"/>
      </w:pPr>
      <w:r>
        <w:t>от 6 июня 2013 г. N 546</w:t>
      </w:r>
    </w:p>
    <w:p w:rsidR="00862AF8" w:rsidRDefault="00862AF8">
      <w:pPr>
        <w:pStyle w:val="ConsPlusNormal"/>
        <w:ind w:firstLine="540"/>
        <w:jc w:val="both"/>
      </w:pPr>
    </w:p>
    <w:p w:rsidR="00862AF8" w:rsidRDefault="00862AF8">
      <w:pPr>
        <w:pStyle w:val="ConsPlusTitle"/>
        <w:jc w:val="center"/>
      </w:pPr>
      <w:bookmarkStart w:id="0" w:name="P54"/>
      <w:bookmarkEnd w:id="0"/>
      <w:r>
        <w:t>ПОЛОЖЕНИЕ</w:t>
      </w:r>
    </w:p>
    <w:p w:rsidR="00862AF8" w:rsidRDefault="00862AF8">
      <w:pPr>
        <w:pStyle w:val="ConsPlusTitle"/>
        <w:jc w:val="center"/>
      </w:pPr>
      <w:r>
        <w:t>О ПРОВЕРКЕ ДОСТОВЕРНОСТИ СВЕДЕНИЙ ОБ ИМУЩЕСТВЕ</w:t>
      </w:r>
    </w:p>
    <w:p w:rsidR="00862AF8" w:rsidRDefault="00862AF8">
      <w:pPr>
        <w:pStyle w:val="ConsPlusTitle"/>
        <w:jc w:val="center"/>
      </w:pPr>
      <w:r>
        <w:t xml:space="preserve">И </w:t>
      </w:r>
      <w:proofErr w:type="gramStart"/>
      <w:r>
        <w:t>ОБЯЗАТЕЛЬСТВАХ</w:t>
      </w:r>
      <w:proofErr w:type="gramEnd"/>
      <w:r>
        <w:t xml:space="preserve"> ИМУЩЕСТВЕННОГО ХАРАКТЕРА ЗА ПРЕДЕЛАМИ</w:t>
      </w:r>
    </w:p>
    <w:p w:rsidR="00862AF8" w:rsidRDefault="00862AF8">
      <w:pPr>
        <w:pStyle w:val="ConsPlusTitle"/>
        <w:jc w:val="center"/>
      </w:pPr>
      <w:r>
        <w:t>ТЕРРИТОРИИ РОССИЙСКОЙ ФЕДЕРАЦИИ, О РАСХОДАХ ПО КАЖДОЙ</w:t>
      </w:r>
    </w:p>
    <w:p w:rsidR="00862AF8" w:rsidRDefault="00862AF8">
      <w:pPr>
        <w:pStyle w:val="ConsPlusTitle"/>
        <w:jc w:val="center"/>
      </w:pPr>
      <w:r>
        <w:t>СДЕЛКЕ ПО ПРИОБРЕТЕНИЮ ОБЪЕКТОВ НЕДВИЖИМОСТИ, ТРАНСПОРТНЫХ</w:t>
      </w:r>
    </w:p>
    <w:p w:rsidR="00862AF8" w:rsidRDefault="00862AF8">
      <w:pPr>
        <w:pStyle w:val="ConsPlusTitle"/>
        <w:jc w:val="center"/>
      </w:pPr>
      <w:r>
        <w:t>СРЕДСТВ, ЦЕННЫХ БУМАГ И АКЦИЙ, ПРЕДСТАВЛЯЕМЫХ КАНДИДАТАМИ</w:t>
      </w:r>
    </w:p>
    <w:p w:rsidR="00862AF8" w:rsidRDefault="00862AF8">
      <w:pPr>
        <w:pStyle w:val="ConsPlusTitle"/>
        <w:jc w:val="center"/>
      </w:pPr>
      <w:r>
        <w:t>НА ВЫБОРАХ В ОРГАНЫ ГОСУДАРСТВЕННОЙ ВЛАСТИ, ВЫБОРАХ ГЛАВ</w:t>
      </w:r>
    </w:p>
    <w:p w:rsidR="00862AF8" w:rsidRDefault="00862AF8">
      <w:pPr>
        <w:pStyle w:val="ConsPlusTitle"/>
        <w:jc w:val="center"/>
      </w:pPr>
      <w:r>
        <w:t>МУНИЦИПАЛЬНЫХ РАЙОНОВ И ГЛАВ ГОРОДСКИХ ОКРУГОВ, А ТАКЖЕ</w:t>
      </w:r>
    </w:p>
    <w:p w:rsidR="00862AF8" w:rsidRDefault="00862AF8">
      <w:pPr>
        <w:pStyle w:val="ConsPlusTitle"/>
        <w:jc w:val="center"/>
      </w:pPr>
      <w:r>
        <w:t>ПОЛИТИЧЕСКИМИ ПАРТИЯМИ В СВЯЗИ С ВНЕСЕНИЕМ ПРЕЗИДЕНТУ</w:t>
      </w:r>
    </w:p>
    <w:p w:rsidR="00862AF8" w:rsidRDefault="00862AF8">
      <w:pPr>
        <w:pStyle w:val="ConsPlusTitle"/>
        <w:jc w:val="center"/>
      </w:pPr>
      <w:r>
        <w:t>РОССИЙСКОЙ ФЕДЕРАЦИИ ПРЕДЛОЖЕНИЙ О КАНДИДАТУРАХ</w:t>
      </w:r>
    </w:p>
    <w:p w:rsidR="00862AF8" w:rsidRDefault="00862AF8">
      <w:pPr>
        <w:pStyle w:val="ConsPlusTitle"/>
        <w:jc w:val="center"/>
      </w:pPr>
      <w:proofErr w:type="gramStart"/>
      <w:r>
        <w:t>НА ДОЛЖНОСТЬ ВЫСШЕГО ДОЛЖНОСТНОГО ЛИЦА (РУКОВОДИТЕЛЯ</w:t>
      </w:r>
      <w:proofErr w:type="gramEnd"/>
    </w:p>
    <w:p w:rsidR="00862AF8" w:rsidRDefault="00862AF8">
      <w:pPr>
        <w:pStyle w:val="ConsPlusTitle"/>
        <w:jc w:val="center"/>
      </w:pPr>
      <w:r>
        <w:t xml:space="preserve">ВЫСШЕГО ИСПОЛНИТЕЛЬНОГО ОРГАНА </w:t>
      </w:r>
      <w:proofErr w:type="gramStart"/>
      <w:r>
        <w:t>ГОСУДАРСТВЕННОЙ</w:t>
      </w:r>
      <w:proofErr w:type="gramEnd"/>
    </w:p>
    <w:p w:rsidR="00862AF8" w:rsidRDefault="00862AF8">
      <w:pPr>
        <w:pStyle w:val="ConsPlusTitle"/>
        <w:jc w:val="center"/>
      </w:pPr>
      <w:proofErr w:type="gramStart"/>
      <w:r>
        <w:t>ВЛАСТИ) СУБЪЕКТА РОССИЙСКОЙ ФЕДЕРАЦИИ</w:t>
      </w:r>
      <w:proofErr w:type="gramEnd"/>
    </w:p>
    <w:p w:rsidR="00862AF8" w:rsidRDefault="00862A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2AF8">
        <w:trPr>
          <w:jc w:val="center"/>
        </w:trPr>
        <w:tc>
          <w:tcPr>
            <w:tcW w:w="9294" w:type="dxa"/>
            <w:tcBorders>
              <w:top w:val="nil"/>
              <w:left w:val="single" w:sz="24" w:space="0" w:color="CED3F1"/>
              <w:bottom w:val="nil"/>
              <w:right w:val="single" w:sz="24" w:space="0" w:color="F4F3F8"/>
            </w:tcBorders>
            <w:shd w:val="clear" w:color="auto" w:fill="F4F3F8"/>
          </w:tcPr>
          <w:p w:rsidR="00862AF8" w:rsidRDefault="00862AF8">
            <w:pPr>
              <w:pStyle w:val="ConsPlusNormal"/>
              <w:jc w:val="center"/>
            </w:pPr>
            <w:r>
              <w:rPr>
                <w:color w:val="392C69"/>
              </w:rPr>
              <w:t>Список изменяющих документов</w:t>
            </w:r>
          </w:p>
          <w:p w:rsidR="00862AF8" w:rsidRDefault="00862AF8">
            <w:pPr>
              <w:pStyle w:val="ConsPlusNormal"/>
              <w:jc w:val="center"/>
            </w:pPr>
            <w:r>
              <w:rPr>
                <w:color w:val="392C69"/>
              </w:rPr>
              <w:t xml:space="preserve">(в ред. </w:t>
            </w:r>
            <w:hyperlink r:id="rId13" w:history="1">
              <w:r>
                <w:rPr>
                  <w:color w:val="0000FF"/>
                </w:rPr>
                <w:t>Указа</w:t>
              </w:r>
            </w:hyperlink>
            <w:r>
              <w:rPr>
                <w:color w:val="392C69"/>
              </w:rPr>
              <w:t xml:space="preserve"> Президента РФ от 03.12.2013 N 878)</w:t>
            </w:r>
          </w:p>
        </w:tc>
      </w:tr>
    </w:tbl>
    <w:p w:rsidR="00862AF8" w:rsidRDefault="00862AF8">
      <w:pPr>
        <w:pStyle w:val="ConsPlusNormal"/>
        <w:jc w:val="center"/>
      </w:pPr>
    </w:p>
    <w:p w:rsidR="00862AF8" w:rsidRDefault="00862AF8">
      <w:pPr>
        <w:pStyle w:val="ConsPlusNormal"/>
        <w:ind w:firstLine="540"/>
        <w:jc w:val="both"/>
      </w:pPr>
      <w:bookmarkStart w:id="1" w:name="P70"/>
      <w:bookmarkEnd w:id="1"/>
      <w:r>
        <w:t xml:space="preserve">1. </w:t>
      </w:r>
      <w:proofErr w:type="gramStart"/>
      <w:r>
        <w:t xml:space="preserve">Настоящим Положением на основании </w:t>
      </w:r>
      <w:hyperlink r:id="rId14" w:history="1">
        <w:r>
          <w:rPr>
            <w:color w:val="0000FF"/>
          </w:rPr>
          <w:t>подпунктов "е"</w:t>
        </w:r>
      </w:hyperlink>
      <w:r>
        <w:t xml:space="preserve"> и </w:t>
      </w:r>
      <w:hyperlink r:id="rId15" w:history="1">
        <w:r>
          <w:rPr>
            <w:color w:val="0000FF"/>
          </w:rPr>
          <w:t>"ж" пункта 8</w:t>
        </w:r>
      </w:hyperlink>
      <w:r>
        <w:t xml:space="preserve"> и </w:t>
      </w:r>
      <w:hyperlink r:id="rId16" w:history="1">
        <w:r>
          <w:rPr>
            <w:color w:val="0000FF"/>
          </w:rPr>
          <w:t>пункта 12 статьи 26.3</w:t>
        </w:r>
      </w:hyperlink>
      <w:r>
        <w:t xml:space="preserve"> Федерального закона от 11 июля 2001 г. N 95-ФЗ "О политических партиях", </w:t>
      </w:r>
      <w:hyperlink r:id="rId17" w:history="1">
        <w:r>
          <w:rPr>
            <w:color w:val="0000FF"/>
          </w:rPr>
          <w:t>пунктов 3.1</w:t>
        </w:r>
      </w:hyperlink>
      <w:r>
        <w:t xml:space="preserve"> и </w:t>
      </w:r>
      <w:hyperlink r:id="rId18" w:history="1">
        <w:r>
          <w:rPr>
            <w:color w:val="0000FF"/>
          </w:rPr>
          <w:t>3.2 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w:t>
      </w:r>
      <w:proofErr w:type="gramEnd"/>
      <w:r>
        <w:t xml:space="preserve"> </w:t>
      </w:r>
      <w:proofErr w:type="gramStart"/>
      <w:r>
        <w:t>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предложенные политическими партиями кандидатуры, 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и глав городских округов</w:t>
      </w:r>
      <w:proofErr w:type="gramEnd"/>
      <w:r>
        <w:t xml:space="preserve"> (далее - кандидаты, кандидат) следующих сведений:</w:t>
      </w:r>
    </w:p>
    <w:p w:rsidR="00862AF8" w:rsidRDefault="00862AF8">
      <w:pPr>
        <w:pStyle w:val="ConsPlusNormal"/>
        <w:spacing w:before="220"/>
        <w:ind w:firstLine="540"/>
        <w:jc w:val="both"/>
      </w:pPr>
      <w:proofErr w:type="gramStart"/>
      <w:r>
        <w:t>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кандидатуры), а также сведения о таких обязательствах его супруги (супруга) и несовершеннолетних детей;</w:t>
      </w:r>
      <w:proofErr w:type="gramEnd"/>
    </w:p>
    <w:p w:rsidR="00862AF8" w:rsidRDefault="00862AF8">
      <w:pPr>
        <w:pStyle w:val="ConsPlusNormal"/>
        <w:spacing w:before="220"/>
        <w:ind w:firstLine="540"/>
        <w:jc w:val="both"/>
      </w:pPr>
      <w:proofErr w:type="gramStart"/>
      <w:r>
        <w:t>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(предложенной политической партией кандидатуры) и его</w:t>
      </w:r>
      <w:proofErr w:type="gramEnd"/>
      <w:r>
        <w:t xml:space="preserve"> супруги (супруга) за три последних </w:t>
      </w:r>
      <w:r>
        <w:lastRenderedPageBreak/>
        <w:t>года, предшествующих совершению сделки, и об источниках получения средств, за счет которых совершена сделка.</w:t>
      </w:r>
    </w:p>
    <w:p w:rsidR="00862AF8" w:rsidRDefault="00862AF8">
      <w:pPr>
        <w:pStyle w:val="ConsPlusNormal"/>
        <w:spacing w:before="220"/>
        <w:ind w:firstLine="540"/>
        <w:jc w:val="both"/>
      </w:pPr>
      <w:bookmarkStart w:id="2" w:name="P73"/>
      <w:bookmarkEnd w:id="2"/>
      <w:r>
        <w:t xml:space="preserve">2. Основанием для проведения проверки сведений, указанных в </w:t>
      </w:r>
      <w:hyperlink w:anchor="P70" w:history="1">
        <w:r>
          <w:rPr>
            <w:color w:val="0000FF"/>
          </w:rPr>
          <w:t>пункте 1</w:t>
        </w:r>
      </w:hyperlink>
      <w:r>
        <w:t xml:space="preserve">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rsidR="00862AF8" w:rsidRDefault="00862AF8">
      <w:pPr>
        <w:pStyle w:val="ConsPlusNormal"/>
        <w:spacing w:before="220"/>
        <w:ind w:firstLine="540"/>
        <w:jc w:val="both"/>
      </w:pPr>
      <w:proofErr w:type="gramStart"/>
      <w:r>
        <w:t>а) в отношении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roofErr w:type="gramEnd"/>
    </w:p>
    <w:p w:rsidR="00862AF8" w:rsidRDefault="00862AF8">
      <w:pPr>
        <w:pStyle w:val="ConsPlusNormal"/>
        <w:spacing w:before="220"/>
        <w:ind w:firstLine="540"/>
        <w:jc w:val="both"/>
      </w:pPr>
      <w:r>
        <w:t>б) в отношении предложенных политическими партиями кандидатур - Руководителю Администрации Президента Российской Федерации.</w:t>
      </w:r>
    </w:p>
    <w:p w:rsidR="00862AF8" w:rsidRDefault="00862AF8">
      <w:pPr>
        <w:pStyle w:val="ConsPlusNormal"/>
        <w:spacing w:before="220"/>
        <w:ind w:firstLine="540"/>
        <w:jc w:val="both"/>
      </w:pPr>
      <w:r>
        <w:t xml:space="preserve">3. Информация, предусмотренная </w:t>
      </w:r>
      <w:hyperlink w:anchor="P73" w:history="1">
        <w:r>
          <w:rPr>
            <w:color w:val="0000FF"/>
          </w:rPr>
          <w:t>пунктом 2</w:t>
        </w:r>
      </w:hyperlink>
      <w:r>
        <w:t xml:space="preserve"> настоящего Положения, может быть представлена:</w:t>
      </w:r>
    </w:p>
    <w:p w:rsidR="00862AF8" w:rsidRDefault="00862AF8">
      <w:pPr>
        <w:pStyle w:val="ConsPlusNormal"/>
        <w:spacing w:before="220"/>
        <w:ind w:firstLine="540"/>
        <w:jc w:val="both"/>
      </w:pPr>
      <w:r>
        <w:t>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862AF8" w:rsidRDefault="00862AF8">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62AF8" w:rsidRDefault="00862AF8">
      <w:pPr>
        <w:pStyle w:val="ConsPlusNormal"/>
        <w:spacing w:before="220"/>
        <w:ind w:firstLine="540"/>
        <w:jc w:val="both"/>
      </w:pPr>
      <w:r>
        <w:t>в) Общественной палатой Российской Федерации;</w:t>
      </w:r>
    </w:p>
    <w:p w:rsidR="00862AF8" w:rsidRDefault="00862AF8">
      <w:pPr>
        <w:pStyle w:val="ConsPlusNormal"/>
        <w:spacing w:before="220"/>
        <w:ind w:firstLine="540"/>
        <w:jc w:val="both"/>
      </w:pPr>
      <w:r>
        <w:t>г) общероссийскими средствами массовой информации.</w:t>
      </w:r>
    </w:p>
    <w:p w:rsidR="00862AF8" w:rsidRDefault="00862AF8">
      <w:pPr>
        <w:pStyle w:val="ConsPlusNormal"/>
        <w:spacing w:before="220"/>
        <w:ind w:firstLine="540"/>
        <w:jc w:val="both"/>
      </w:pPr>
      <w:r>
        <w:t xml:space="preserve">4. Информация анонимного характера не может служить основанием для проведения проверки сведений, указанных в </w:t>
      </w:r>
      <w:hyperlink w:anchor="P70" w:history="1">
        <w:r>
          <w:rPr>
            <w:color w:val="0000FF"/>
          </w:rPr>
          <w:t>пункте 1</w:t>
        </w:r>
      </w:hyperlink>
      <w:r>
        <w:t xml:space="preserve"> настоящего Положения.</w:t>
      </w:r>
    </w:p>
    <w:p w:rsidR="00862AF8" w:rsidRDefault="00862AF8">
      <w:pPr>
        <w:pStyle w:val="ConsPlusNormal"/>
        <w:spacing w:before="220"/>
        <w:ind w:firstLine="540"/>
        <w:jc w:val="both"/>
      </w:pPr>
      <w:r>
        <w:t xml:space="preserve">5. Решение о проведении проверки сведений, указанных в </w:t>
      </w:r>
      <w:hyperlink w:anchor="P70" w:history="1">
        <w:r>
          <w:rPr>
            <w:color w:val="0000FF"/>
          </w:rPr>
          <w:t>пункте 1</w:t>
        </w:r>
      </w:hyperlink>
      <w:r>
        <w:t xml:space="preserve">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w:t>
      </w:r>
      <w:proofErr w:type="gramStart"/>
      <w:r>
        <w:t>позднее</w:t>
      </w:r>
      <w:proofErr w:type="gramEnd"/>
      <w:r>
        <w:t xml:space="preserve"> чем на второй рабочий день после дня поступления в избирательную комиссию информации, предусмотренной </w:t>
      </w:r>
      <w:hyperlink w:anchor="P73" w:history="1">
        <w:r>
          <w:rPr>
            <w:color w:val="0000FF"/>
          </w:rPr>
          <w:t>пунктом 2</w:t>
        </w:r>
      </w:hyperlink>
      <w:r>
        <w:t xml:space="preserve">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rsidR="00862AF8" w:rsidRDefault="00862AF8">
      <w:pPr>
        <w:pStyle w:val="ConsPlusNormal"/>
        <w:spacing w:before="220"/>
        <w:ind w:firstLine="540"/>
        <w:jc w:val="both"/>
      </w:pPr>
      <w:r>
        <w:t xml:space="preserve">6. Решение о проведении проверки сведений, указанных в </w:t>
      </w:r>
      <w:hyperlink w:anchor="P70" w:history="1">
        <w:r>
          <w:rPr>
            <w:color w:val="0000FF"/>
          </w:rPr>
          <w:t>пункте 1</w:t>
        </w:r>
      </w:hyperlink>
      <w:r>
        <w:t xml:space="preserve"> настоящего Положения и представленных политическими партиями в отношении предложенных ими кандидатур, 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противодействия коррупции.</w:t>
      </w:r>
    </w:p>
    <w:p w:rsidR="00862AF8" w:rsidRDefault="00862AF8">
      <w:pPr>
        <w:pStyle w:val="ConsPlusNormal"/>
        <w:jc w:val="both"/>
      </w:pPr>
      <w:r>
        <w:t>(</w:t>
      </w:r>
      <w:proofErr w:type="gramStart"/>
      <w:r>
        <w:t>в</w:t>
      </w:r>
      <w:proofErr w:type="gramEnd"/>
      <w:r>
        <w:t xml:space="preserve"> ред. </w:t>
      </w:r>
      <w:hyperlink r:id="rId19" w:history="1">
        <w:r>
          <w:rPr>
            <w:color w:val="0000FF"/>
          </w:rPr>
          <w:t>Указа</w:t>
        </w:r>
      </w:hyperlink>
      <w:r>
        <w:t xml:space="preserve"> Президента РФ от 03.12.2013 N 878)</w:t>
      </w:r>
    </w:p>
    <w:p w:rsidR="00862AF8" w:rsidRDefault="00862AF8">
      <w:pPr>
        <w:pStyle w:val="ConsPlusNormal"/>
        <w:spacing w:before="220"/>
        <w:ind w:firstLine="540"/>
        <w:jc w:val="both"/>
      </w:pPr>
      <w:r>
        <w:t xml:space="preserve">7. В ходе проверки сведений, указанных в </w:t>
      </w:r>
      <w:hyperlink w:anchor="P70" w:history="1">
        <w:r>
          <w:rPr>
            <w:color w:val="0000FF"/>
          </w:rPr>
          <w:t>пункте 1</w:t>
        </w:r>
      </w:hyperlink>
      <w:r>
        <w:t xml:space="preserve"> настоящего Положения, контрольно-ревизионная служба, Управление Президента Российской Федерации по вопросам противодействия коррупции:</w:t>
      </w:r>
    </w:p>
    <w:p w:rsidR="00862AF8" w:rsidRDefault="00862AF8">
      <w:pPr>
        <w:pStyle w:val="ConsPlusNormal"/>
        <w:jc w:val="both"/>
      </w:pPr>
      <w:r>
        <w:t xml:space="preserve">(в ред. </w:t>
      </w:r>
      <w:hyperlink r:id="rId20" w:history="1">
        <w:r>
          <w:rPr>
            <w:color w:val="0000FF"/>
          </w:rPr>
          <w:t>Указа</w:t>
        </w:r>
      </w:hyperlink>
      <w:r>
        <w:t xml:space="preserve"> Президента РФ от 03.12.2013 N 878)</w:t>
      </w:r>
    </w:p>
    <w:p w:rsidR="00862AF8" w:rsidRDefault="00862AF8">
      <w:pPr>
        <w:pStyle w:val="ConsPlusNormal"/>
        <w:spacing w:before="220"/>
        <w:ind w:firstLine="540"/>
        <w:jc w:val="both"/>
      </w:pPr>
      <w:r>
        <w:lastRenderedPageBreak/>
        <w:t>а) анализируют представленные сведения;</w:t>
      </w:r>
    </w:p>
    <w:p w:rsidR="00862AF8" w:rsidRDefault="00862AF8">
      <w:pPr>
        <w:pStyle w:val="ConsPlusNormal"/>
        <w:spacing w:before="220"/>
        <w:ind w:firstLine="540"/>
        <w:jc w:val="both"/>
      </w:pPr>
      <w:r>
        <w:t>б) запрашивают от кандидатов, политических партий и предложенных ими кандидатур пояснения по существу поступившей информации;</w:t>
      </w:r>
    </w:p>
    <w:p w:rsidR="00862AF8" w:rsidRDefault="00862AF8">
      <w:pPr>
        <w:pStyle w:val="ConsPlusNormal"/>
        <w:spacing w:before="220"/>
        <w:ind w:firstLine="540"/>
        <w:jc w:val="both"/>
      </w:pPr>
      <w:r>
        <w:t>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w:t>
      </w:r>
    </w:p>
    <w:p w:rsidR="00862AF8" w:rsidRDefault="00862AF8">
      <w:pPr>
        <w:pStyle w:val="ConsPlusNormal"/>
        <w:spacing w:before="220"/>
        <w:ind w:firstLine="540"/>
        <w:jc w:val="both"/>
      </w:pPr>
      <w:r>
        <w:t>г) наводят справки у физических лиц и получают от них с их согласия необходимую информацию.</w:t>
      </w:r>
    </w:p>
    <w:p w:rsidR="00862AF8" w:rsidRDefault="00862AF8">
      <w:pPr>
        <w:pStyle w:val="ConsPlusNormal"/>
        <w:spacing w:before="220"/>
        <w:ind w:firstLine="540"/>
        <w:jc w:val="both"/>
      </w:pPr>
      <w:r>
        <w:t xml:space="preserve">8. </w:t>
      </w:r>
      <w:proofErr w:type="gramStart"/>
      <w:r>
        <w:t xml:space="preserve">Запрос о проверке сведений, указанных в </w:t>
      </w:r>
      <w:hyperlink w:anchor="P70" w:history="1">
        <w:r>
          <w:rPr>
            <w:color w:val="0000FF"/>
          </w:rPr>
          <w:t>пункте 1</w:t>
        </w:r>
      </w:hyperlink>
      <w:r>
        <w:t xml:space="preserve"> настоящего Положения и представленных кандидатом, направляемый в кредитные организации, налоговые органы, органы, осуществляющие регистрацию прав на недвижимое имущество и сделок с ним,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roofErr w:type="gramEnd"/>
    </w:p>
    <w:p w:rsidR="00862AF8" w:rsidRDefault="00862AF8">
      <w:pPr>
        <w:pStyle w:val="ConsPlusNormal"/>
        <w:spacing w:before="220"/>
        <w:ind w:firstLine="540"/>
        <w:jc w:val="both"/>
      </w:pPr>
      <w:r>
        <w:t xml:space="preserve">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w:t>
      </w:r>
      <w:hyperlink w:anchor="P70" w:history="1">
        <w:r>
          <w:rPr>
            <w:color w:val="0000FF"/>
          </w:rPr>
          <w:t>пункте 1</w:t>
        </w:r>
      </w:hyperlink>
      <w:r>
        <w:t xml:space="preserve"> настоящего Положения:</w:t>
      </w:r>
    </w:p>
    <w:p w:rsidR="00862AF8" w:rsidRDefault="00862AF8">
      <w:pPr>
        <w:pStyle w:val="ConsPlusNormal"/>
        <w:spacing w:before="220"/>
        <w:ind w:firstLine="540"/>
        <w:jc w:val="both"/>
      </w:pPr>
      <w:proofErr w:type="gramStart"/>
      <w:r>
        <w:t>а) в отношении кандидата - в течение 10 дней, а в случае, если запрос поступил за 10 и менее дней до дня голосования, - в срок, указанный в запросе;</w:t>
      </w:r>
      <w:proofErr w:type="gramEnd"/>
    </w:p>
    <w:p w:rsidR="00862AF8" w:rsidRDefault="00862AF8">
      <w:pPr>
        <w:pStyle w:val="ConsPlusNormal"/>
        <w:spacing w:before="220"/>
        <w:ind w:firstLine="540"/>
        <w:jc w:val="both"/>
      </w:pPr>
      <w:r>
        <w:t>б) в отношении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противодействия коррупции.</w:t>
      </w:r>
    </w:p>
    <w:p w:rsidR="00862AF8" w:rsidRDefault="00862AF8">
      <w:pPr>
        <w:pStyle w:val="ConsPlusNormal"/>
        <w:jc w:val="both"/>
      </w:pPr>
      <w:r>
        <w:t xml:space="preserve">(в ред. </w:t>
      </w:r>
      <w:hyperlink r:id="rId21" w:history="1">
        <w:r>
          <w:rPr>
            <w:color w:val="0000FF"/>
          </w:rPr>
          <w:t>Указа</w:t>
        </w:r>
      </w:hyperlink>
      <w:r>
        <w:t xml:space="preserve"> Президента РФ от 03.12.2013 N 878)</w:t>
      </w:r>
    </w:p>
    <w:p w:rsidR="00862AF8" w:rsidRDefault="00862AF8">
      <w:pPr>
        <w:pStyle w:val="ConsPlusNormal"/>
        <w:spacing w:before="220"/>
        <w:ind w:firstLine="540"/>
        <w:jc w:val="both"/>
      </w:pPr>
      <w:r>
        <w:t xml:space="preserve">10. О результатах проверки сведений, указанных в </w:t>
      </w:r>
      <w:hyperlink w:anchor="P70" w:history="1">
        <w:r>
          <w:rPr>
            <w:color w:val="0000FF"/>
          </w:rPr>
          <w:t>пункте 1</w:t>
        </w:r>
      </w:hyperlink>
      <w:r>
        <w:t xml:space="preserve">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rsidR="00862AF8" w:rsidRDefault="00862AF8">
      <w:pPr>
        <w:pStyle w:val="ConsPlusNormal"/>
        <w:spacing w:before="220"/>
        <w:ind w:firstLine="540"/>
        <w:jc w:val="both"/>
      </w:pPr>
      <w:r>
        <w:t xml:space="preserve">11. Результаты проверки сведений, указанных в </w:t>
      </w:r>
      <w:hyperlink w:anchor="P70" w:history="1">
        <w:r>
          <w:rPr>
            <w:color w:val="0000FF"/>
          </w:rPr>
          <w:t>пункте 1</w:t>
        </w:r>
      </w:hyperlink>
      <w:r>
        <w:t xml:space="preserve"> настоящего Положения и представленных политическими партиями в отношении предложенных ими кандидатур, рассматриваются Управлением Президента Российской Федерации по вопросам противодействия коррупции и докладываются Руководителю Администрации Президента Российской Федерации.</w:t>
      </w:r>
    </w:p>
    <w:p w:rsidR="00862AF8" w:rsidRDefault="00862AF8">
      <w:pPr>
        <w:pStyle w:val="ConsPlusNormal"/>
        <w:jc w:val="both"/>
      </w:pPr>
      <w:r>
        <w:t>(</w:t>
      </w:r>
      <w:proofErr w:type="gramStart"/>
      <w:r>
        <w:t>в</w:t>
      </w:r>
      <w:proofErr w:type="gramEnd"/>
      <w:r>
        <w:t xml:space="preserve"> ред. </w:t>
      </w:r>
      <w:hyperlink r:id="rId22" w:history="1">
        <w:r>
          <w:rPr>
            <w:color w:val="0000FF"/>
          </w:rPr>
          <w:t>Указа</w:t>
        </w:r>
      </w:hyperlink>
      <w:r>
        <w:t xml:space="preserve"> Президента РФ от 03.12.2013 N 878)</w:t>
      </w:r>
    </w:p>
    <w:p w:rsidR="00862AF8" w:rsidRDefault="00862AF8">
      <w:pPr>
        <w:pStyle w:val="ConsPlusNormal"/>
        <w:spacing w:before="220"/>
        <w:ind w:firstLine="540"/>
        <w:jc w:val="both"/>
      </w:pPr>
      <w:r>
        <w:t>12. На основании результатов проверки председатель избирательной комиссии, Управление Президента Российской Федерации по вопросам противодействия коррупции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w:t>
      </w:r>
    </w:p>
    <w:p w:rsidR="00862AF8" w:rsidRDefault="00862AF8">
      <w:pPr>
        <w:pStyle w:val="ConsPlusNormal"/>
        <w:jc w:val="both"/>
      </w:pPr>
      <w:r>
        <w:t>(</w:t>
      </w:r>
      <w:proofErr w:type="gramStart"/>
      <w:r>
        <w:t>в</w:t>
      </w:r>
      <w:proofErr w:type="gramEnd"/>
      <w:r>
        <w:t xml:space="preserve"> ред. </w:t>
      </w:r>
      <w:hyperlink r:id="rId23" w:history="1">
        <w:r>
          <w:rPr>
            <w:color w:val="0000FF"/>
          </w:rPr>
          <w:t>Указа</w:t>
        </w:r>
      </w:hyperlink>
      <w:r>
        <w:t xml:space="preserve"> Президента РФ от 03.12.2013 N 878)</w:t>
      </w:r>
    </w:p>
    <w:p w:rsidR="00862AF8" w:rsidRDefault="00862AF8">
      <w:pPr>
        <w:pStyle w:val="ConsPlusNormal"/>
        <w:spacing w:before="220"/>
        <w:ind w:firstLine="540"/>
        <w:jc w:val="both"/>
      </w:pPr>
      <w:r>
        <w:t xml:space="preserve">13. </w:t>
      </w:r>
      <w:proofErr w:type="gramStart"/>
      <w:r>
        <w:t xml:space="preserve">Правовые последствия непредставления сведений, указанных в </w:t>
      </w:r>
      <w:hyperlink w:anchor="P70" w:history="1">
        <w:r>
          <w:rPr>
            <w:color w:val="0000FF"/>
          </w:rPr>
          <w:t>пункте 1</w:t>
        </w:r>
      </w:hyperlink>
      <w:r>
        <w:t xml:space="preserve"> настоящего Положения, или представления недостоверных сведений устанавливаются Федеральным </w:t>
      </w:r>
      <w:hyperlink r:id="rId24" w:history="1">
        <w:r>
          <w:rPr>
            <w:color w:val="0000FF"/>
          </w:rPr>
          <w:t>законом</w:t>
        </w:r>
      </w:hyperlink>
      <w:r>
        <w:t xml:space="preserve"> от 11 июля 2001 г. N 95-ФЗ "О политических партиях" и Федеральным </w:t>
      </w:r>
      <w:hyperlink r:id="rId25" w:history="1">
        <w:r>
          <w:rPr>
            <w:color w:val="0000FF"/>
          </w:rPr>
          <w:t>законом</w:t>
        </w:r>
      </w:hyperlink>
      <w:r>
        <w:t xml:space="preserve"> от 12 июня 2002 г. N </w:t>
      </w:r>
      <w:r>
        <w:lastRenderedPageBreak/>
        <w:t>67-ФЗ "Об основных гарантиях избирательных прав и права на участие в референдуме граждан Российской Федерации".</w:t>
      </w:r>
      <w:proofErr w:type="gramEnd"/>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jc w:val="right"/>
        <w:outlineLvl w:val="0"/>
      </w:pPr>
      <w:r>
        <w:t>Утверждена</w:t>
      </w:r>
    </w:p>
    <w:p w:rsidR="00862AF8" w:rsidRDefault="00862AF8">
      <w:pPr>
        <w:pStyle w:val="ConsPlusNormal"/>
        <w:jc w:val="right"/>
      </w:pPr>
      <w:r>
        <w:t>Указом Президента</w:t>
      </w:r>
    </w:p>
    <w:p w:rsidR="00862AF8" w:rsidRDefault="00862AF8">
      <w:pPr>
        <w:pStyle w:val="ConsPlusNormal"/>
        <w:jc w:val="right"/>
      </w:pPr>
      <w:r>
        <w:t>Российской Федерации</w:t>
      </w:r>
    </w:p>
    <w:p w:rsidR="00862AF8" w:rsidRDefault="00862AF8">
      <w:pPr>
        <w:pStyle w:val="ConsPlusNormal"/>
        <w:jc w:val="right"/>
      </w:pPr>
      <w:r>
        <w:t>от 6 июня 2013 г. N 546</w:t>
      </w:r>
    </w:p>
    <w:p w:rsidR="00862AF8" w:rsidRDefault="00862AF8">
      <w:pPr>
        <w:pStyle w:val="ConsPlusNormal"/>
        <w:jc w:val="right"/>
      </w:pPr>
    </w:p>
    <w:p w:rsidR="00862AF8" w:rsidRDefault="00862AF8">
      <w:pPr>
        <w:pStyle w:val="ConsPlusNonformat"/>
        <w:jc w:val="both"/>
      </w:pPr>
      <w:bookmarkStart w:id="3" w:name="P112"/>
      <w:bookmarkEnd w:id="3"/>
      <w:r>
        <w:t xml:space="preserve">                                  СПРАВКА</w:t>
      </w:r>
    </w:p>
    <w:p w:rsidR="00862AF8" w:rsidRDefault="00862AF8">
      <w:pPr>
        <w:pStyle w:val="ConsPlusNonformat"/>
        <w:jc w:val="both"/>
      </w:pPr>
      <w:r>
        <w:t xml:space="preserve">             о принадлежащем кандидату, его супруге (супругу)</w:t>
      </w:r>
    </w:p>
    <w:p w:rsidR="00862AF8" w:rsidRDefault="00862AF8">
      <w:pPr>
        <w:pStyle w:val="ConsPlusNonformat"/>
        <w:jc w:val="both"/>
      </w:pPr>
      <w:r>
        <w:t xml:space="preserve">             и несовершеннолетним детям недвижимом </w:t>
      </w:r>
      <w:proofErr w:type="gramStart"/>
      <w:r>
        <w:t>имуществе</w:t>
      </w:r>
      <w:proofErr w:type="gramEnd"/>
      <w:r>
        <w:t>,</w:t>
      </w:r>
    </w:p>
    <w:p w:rsidR="00862AF8" w:rsidRDefault="00862AF8">
      <w:pPr>
        <w:pStyle w:val="ConsPlusNonformat"/>
        <w:jc w:val="both"/>
      </w:pPr>
      <w:r>
        <w:t xml:space="preserve">         </w:t>
      </w:r>
      <w:proofErr w:type="gramStart"/>
      <w:r>
        <w:t>находящемся</w:t>
      </w:r>
      <w:proofErr w:type="gramEnd"/>
      <w:r>
        <w:t xml:space="preserve"> за пределами территории Российской Федерации,</w:t>
      </w:r>
    </w:p>
    <w:p w:rsidR="00862AF8" w:rsidRDefault="00862AF8">
      <w:pPr>
        <w:pStyle w:val="ConsPlusNonformat"/>
        <w:jc w:val="both"/>
      </w:pPr>
      <w:r>
        <w:t xml:space="preserve">       об источниках получения средств, за счет которых приобретено</w:t>
      </w:r>
    </w:p>
    <w:p w:rsidR="00862AF8" w:rsidRDefault="00862AF8">
      <w:pPr>
        <w:pStyle w:val="ConsPlusNonformat"/>
        <w:jc w:val="both"/>
      </w:pPr>
      <w:r>
        <w:t xml:space="preserve">         указанное имущество, об их обязательствах </w:t>
      </w:r>
      <w:proofErr w:type="gramStart"/>
      <w:r>
        <w:t>имущественного</w:t>
      </w:r>
      <w:proofErr w:type="gramEnd"/>
    </w:p>
    <w:p w:rsidR="00862AF8" w:rsidRDefault="00862AF8">
      <w:pPr>
        <w:pStyle w:val="ConsPlusNonformat"/>
        <w:jc w:val="both"/>
      </w:pPr>
      <w:r>
        <w:t xml:space="preserve">          характера за пределами территории Российской Федерации,</w:t>
      </w:r>
    </w:p>
    <w:p w:rsidR="00862AF8" w:rsidRDefault="00862AF8">
      <w:pPr>
        <w:pStyle w:val="ConsPlusNonformat"/>
        <w:jc w:val="both"/>
      </w:pPr>
      <w:r>
        <w:t xml:space="preserve">               </w:t>
      </w:r>
      <w:proofErr w:type="gramStart"/>
      <w:r>
        <w:t>представляемая</w:t>
      </w:r>
      <w:proofErr w:type="gramEnd"/>
      <w:r>
        <w:t xml:space="preserve"> кандидатом на выборах в органы</w:t>
      </w:r>
    </w:p>
    <w:p w:rsidR="00862AF8" w:rsidRDefault="00862AF8">
      <w:pPr>
        <w:pStyle w:val="ConsPlusNonformat"/>
        <w:jc w:val="both"/>
      </w:pPr>
      <w:r>
        <w:t xml:space="preserve">            государственной власти, выборах глав муниципальных</w:t>
      </w:r>
    </w:p>
    <w:p w:rsidR="00862AF8" w:rsidRDefault="00862AF8">
      <w:pPr>
        <w:pStyle w:val="ConsPlusNonformat"/>
        <w:jc w:val="both"/>
      </w:pPr>
      <w:r>
        <w:t xml:space="preserve">                     районов и глав городских округов</w:t>
      </w:r>
    </w:p>
    <w:p w:rsidR="00862AF8" w:rsidRDefault="00862AF8">
      <w:pPr>
        <w:pStyle w:val="ConsPlusNonformat"/>
        <w:jc w:val="both"/>
      </w:pPr>
    </w:p>
    <w:p w:rsidR="00862AF8" w:rsidRDefault="00862AF8">
      <w:pPr>
        <w:pStyle w:val="ConsPlusNonformat"/>
        <w:jc w:val="both"/>
      </w:pPr>
      <w:r>
        <w:t xml:space="preserve">    Я, ________________________, выдвинутый кандидатом </w:t>
      </w:r>
      <w:proofErr w:type="gramStart"/>
      <w:r>
        <w:t>в</w:t>
      </w:r>
      <w:proofErr w:type="gramEnd"/>
      <w:r>
        <w:t xml:space="preserve"> (на) _____________</w:t>
      </w:r>
    </w:p>
    <w:p w:rsidR="00862AF8" w:rsidRDefault="00862AF8">
      <w:pPr>
        <w:pStyle w:val="ConsPlusNonformat"/>
        <w:jc w:val="both"/>
      </w:pPr>
      <w:r>
        <w:t xml:space="preserve">       (фамилия, имя, отчество)</w:t>
      </w:r>
    </w:p>
    <w:p w:rsidR="00862AF8" w:rsidRDefault="00862AF8">
      <w:pPr>
        <w:pStyle w:val="ConsPlusNonformat"/>
        <w:jc w:val="both"/>
      </w:pPr>
      <w:r>
        <w:t>__________________________________________________________________________,</w:t>
      </w:r>
    </w:p>
    <w:p w:rsidR="00862AF8" w:rsidRDefault="00862AF8">
      <w:pPr>
        <w:pStyle w:val="ConsPlusNonformat"/>
        <w:jc w:val="both"/>
      </w:pPr>
      <w:r>
        <w:t xml:space="preserve">                         (наименование должности)</w:t>
      </w:r>
    </w:p>
    <w:p w:rsidR="00862AF8" w:rsidRDefault="00862AF8">
      <w:pPr>
        <w:pStyle w:val="ConsPlusNonformat"/>
        <w:jc w:val="both"/>
      </w:pPr>
      <w:r>
        <w:t>сообщаю  сведения   о   принадлежащем   мне,  моей супруге (моему супругу),</w:t>
      </w:r>
    </w:p>
    <w:p w:rsidR="00862AF8" w:rsidRDefault="00862AF8">
      <w:pPr>
        <w:pStyle w:val="ConsPlusNonformat"/>
        <w:jc w:val="both"/>
      </w:pPr>
      <w:r>
        <w:t>моим  несовершеннолетним  детям (</w:t>
      </w:r>
      <w:proofErr w:type="gramStart"/>
      <w:r>
        <w:t>ненужное</w:t>
      </w:r>
      <w:proofErr w:type="gramEnd"/>
      <w:r>
        <w:t xml:space="preserve"> зачеркнуть) недвижимом имуществе,</w:t>
      </w:r>
    </w:p>
    <w:p w:rsidR="00862AF8" w:rsidRDefault="00862AF8">
      <w:pPr>
        <w:pStyle w:val="ConsPlusNonformat"/>
        <w:jc w:val="both"/>
      </w:pPr>
      <w:proofErr w:type="gramStart"/>
      <w:r>
        <w:t>находящемся</w:t>
      </w:r>
      <w:proofErr w:type="gramEnd"/>
      <w:r>
        <w:t xml:space="preserve">  за  пределами  территории  Российской Федерации, об источниках</w:t>
      </w:r>
    </w:p>
    <w:p w:rsidR="00862AF8" w:rsidRDefault="00862AF8">
      <w:pPr>
        <w:pStyle w:val="ConsPlusNonformat"/>
        <w:jc w:val="both"/>
      </w:pPr>
      <w:r>
        <w:t xml:space="preserve">получения  средств,  за  счет  которых  приобретено указанное имущество, </w:t>
      </w:r>
      <w:proofErr w:type="gramStart"/>
      <w:r>
        <w:t>об</w:t>
      </w:r>
      <w:proofErr w:type="gramEnd"/>
    </w:p>
    <w:p w:rsidR="00862AF8" w:rsidRDefault="00862AF8">
      <w:pPr>
        <w:pStyle w:val="ConsPlusNonformat"/>
        <w:jc w:val="both"/>
      </w:pPr>
      <w:proofErr w:type="gramStart"/>
      <w:r>
        <w:t>обязательствах</w:t>
      </w:r>
      <w:proofErr w:type="gramEnd"/>
      <w:r>
        <w:t xml:space="preserve">  имущественного характера за пределами территории Российской</w:t>
      </w:r>
    </w:p>
    <w:p w:rsidR="00862AF8" w:rsidRDefault="00862AF8">
      <w:pPr>
        <w:pStyle w:val="ConsPlusNonformat"/>
        <w:jc w:val="both"/>
      </w:pPr>
      <w:r>
        <w:t>Федерации:</w:t>
      </w:r>
    </w:p>
    <w:p w:rsidR="00862AF8" w:rsidRDefault="00862AF8">
      <w:pPr>
        <w:pStyle w:val="ConsPlusNonformat"/>
        <w:jc w:val="both"/>
      </w:pPr>
    </w:p>
    <w:p w:rsidR="00862AF8" w:rsidRDefault="00862AF8">
      <w:pPr>
        <w:pStyle w:val="ConsPlusNonformat"/>
        <w:jc w:val="both"/>
      </w:pPr>
      <w:r>
        <w:t xml:space="preserve">      1. Сведения о кандидате, его супруге и несовершеннолетних детях</w:t>
      </w:r>
    </w:p>
    <w:p w:rsidR="00862AF8" w:rsidRDefault="00862A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5280"/>
      </w:tblGrid>
      <w:tr w:rsidR="00862AF8">
        <w:tc>
          <w:tcPr>
            <w:tcW w:w="3840" w:type="dxa"/>
          </w:tcPr>
          <w:p w:rsidR="00862AF8" w:rsidRDefault="00862AF8">
            <w:pPr>
              <w:pStyle w:val="ConsPlusNormal"/>
              <w:jc w:val="center"/>
            </w:pPr>
            <w:r>
              <w:t xml:space="preserve">Фамилия, имя, отчество кандидата, его супруги (супруга) и несовершеннолетних детей </w:t>
            </w:r>
            <w:hyperlink w:anchor="P214" w:history="1">
              <w:r>
                <w:rPr>
                  <w:color w:val="0000FF"/>
                </w:rPr>
                <w:t>&lt;1&gt;</w:t>
              </w:r>
            </w:hyperlink>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 xml:space="preserve">Степень родства </w:t>
            </w:r>
            <w:hyperlink w:anchor="P215" w:history="1">
              <w:r>
                <w:rPr>
                  <w:color w:val="0000FF"/>
                </w:rPr>
                <w:t>&lt;2&gt;</w:t>
              </w:r>
            </w:hyperlink>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Дата рождения</w:t>
            </w:r>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Место рождения</w:t>
            </w:r>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216" w:history="1">
              <w:r>
                <w:rPr>
                  <w:color w:val="0000FF"/>
                </w:rPr>
                <w:t>&lt;3&gt;</w:t>
              </w:r>
            </w:hyperlink>
            <w:r>
              <w:t xml:space="preserve"> (серия, номер, дата выдачи)</w:t>
            </w:r>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 xml:space="preserve">ИНН </w:t>
            </w:r>
            <w:hyperlink w:anchor="P217" w:history="1">
              <w:r>
                <w:rPr>
                  <w:color w:val="0000FF"/>
                </w:rPr>
                <w:t>&lt;4&gt;</w:t>
              </w:r>
            </w:hyperlink>
          </w:p>
        </w:tc>
        <w:tc>
          <w:tcPr>
            <w:tcW w:w="5280" w:type="dxa"/>
          </w:tcPr>
          <w:p w:rsidR="00862AF8" w:rsidRDefault="00862AF8">
            <w:pPr>
              <w:pStyle w:val="ConsPlusNormal"/>
              <w:jc w:val="center"/>
            </w:pPr>
          </w:p>
        </w:tc>
      </w:tr>
      <w:tr w:rsidR="00862AF8">
        <w:tc>
          <w:tcPr>
            <w:tcW w:w="3840" w:type="dxa"/>
          </w:tcPr>
          <w:p w:rsidR="00862AF8" w:rsidRDefault="00862AF8">
            <w:pPr>
              <w:pStyle w:val="ConsPlusNormal"/>
              <w:jc w:val="center"/>
            </w:pPr>
            <w:r>
              <w:t>Адрес регистрации (места жительства)</w:t>
            </w:r>
          </w:p>
        </w:tc>
        <w:tc>
          <w:tcPr>
            <w:tcW w:w="5280" w:type="dxa"/>
          </w:tcPr>
          <w:p w:rsidR="00862AF8" w:rsidRDefault="00862AF8">
            <w:pPr>
              <w:pStyle w:val="ConsPlusNormal"/>
              <w:jc w:val="center"/>
            </w:pPr>
          </w:p>
        </w:tc>
      </w:tr>
    </w:tbl>
    <w:p w:rsidR="00862AF8" w:rsidRDefault="00862AF8">
      <w:pPr>
        <w:pStyle w:val="ConsPlusNormal"/>
        <w:jc w:val="both"/>
      </w:pPr>
    </w:p>
    <w:p w:rsidR="00862AF8" w:rsidRDefault="00862AF8">
      <w:pPr>
        <w:pStyle w:val="ConsPlusNonformat"/>
        <w:jc w:val="both"/>
      </w:pPr>
      <w:bookmarkStart w:id="4" w:name="P151"/>
      <w:bookmarkEnd w:id="4"/>
      <w:r>
        <w:t xml:space="preserve">                       2. Сведения об имуществе </w:t>
      </w:r>
      <w:hyperlink w:anchor="P218" w:history="1">
        <w:r>
          <w:rPr>
            <w:color w:val="0000FF"/>
          </w:rPr>
          <w:t>&lt;5&gt;</w:t>
        </w:r>
      </w:hyperlink>
    </w:p>
    <w:p w:rsidR="00862AF8" w:rsidRDefault="00862AF8">
      <w:pPr>
        <w:pStyle w:val="ConsPlusNormal"/>
        <w:ind w:firstLine="540"/>
        <w:jc w:val="both"/>
      </w:pPr>
    </w:p>
    <w:p w:rsidR="00862AF8" w:rsidRDefault="00862AF8">
      <w:pPr>
        <w:sectPr w:rsidR="00862AF8" w:rsidSect="004802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320"/>
        <w:gridCol w:w="1320"/>
        <w:gridCol w:w="1800"/>
        <w:gridCol w:w="1800"/>
        <w:gridCol w:w="1680"/>
        <w:gridCol w:w="1080"/>
      </w:tblGrid>
      <w:tr w:rsidR="00862AF8">
        <w:tc>
          <w:tcPr>
            <w:tcW w:w="720" w:type="dxa"/>
          </w:tcPr>
          <w:p w:rsidR="00862AF8" w:rsidRDefault="00862AF8">
            <w:pPr>
              <w:pStyle w:val="ConsPlusNormal"/>
              <w:jc w:val="center"/>
            </w:pPr>
            <w:r>
              <w:lastRenderedPageBreak/>
              <w:t xml:space="preserve">N </w:t>
            </w:r>
            <w:proofErr w:type="gramStart"/>
            <w:r>
              <w:t>п</w:t>
            </w:r>
            <w:proofErr w:type="gramEnd"/>
            <w:r>
              <w:t>/п</w:t>
            </w:r>
          </w:p>
        </w:tc>
        <w:tc>
          <w:tcPr>
            <w:tcW w:w="1320" w:type="dxa"/>
          </w:tcPr>
          <w:p w:rsidR="00862AF8" w:rsidRDefault="00862AF8">
            <w:pPr>
              <w:pStyle w:val="ConsPlusNormal"/>
              <w:jc w:val="center"/>
            </w:pPr>
            <w:r>
              <w:t xml:space="preserve">Наименование имущества </w:t>
            </w:r>
            <w:hyperlink w:anchor="P219" w:history="1">
              <w:r>
                <w:rPr>
                  <w:color w:val="0000FF"/>
                </w:rPr>
                <w:t>&lt;6&gt;</w:t>
              </w:r>
            </w:hyperlink>
          </w:p>
        </w:tc>
        <w:tc>
          <w:tcPr>
            <w:tcW w:w="1320" w:type="dxa"/>
          </w:tcPr>
          <w:p w:rsidR="00862AF8" w:rsidRDefault="00862AF8">
            <w:pPr>
              <w:pStyle w:val="ConsPlusNormal"/>
              <w:jc w:val="center"/>
            </w:pPr>
            <w:r>
              <w:t xml:space="preserve">Вид собственности </w:t>
            </w:r>
            <w:hyperlink w:anchor="P220" w:history="1">
              <w:r>
                <w:rPr>
                  <w:color w:val="0000FF"/>
                </w:rPr>
                <w:t>&lt;7&gt;</w:t>
              </w:r>
            </w:hyperlink>
          </w:p>
        </w:tc>
        <w:tc>
          <w:tcPr>
            <w:tcW w:w="1800" w:type="dxa"/>
          </w:tcPr>
          <w:p w:rsidR="00862AF8" w:rsidRDefault="00862AF8">
            <w:pPr>
              <w:pStyle w:val="ConsPlusNormal"/>
              <w:jc w:val="center"/>
            </w:pPr>
            <w:r>
              <w:t xml:space="preserve">Адрес места нахождения имущества </w:t>
            </w:r>
            <w:hyperlink w:anchor="P221" w:history="1">
              <w:r>
                <w:rPr>
                  <w:color w:val="0000FF"/>
                </w:rPr>
                <w:t>&lt;8&gt;</w:t>
              </w:r>
            </w:hyperlink>
          </w:p>
        </w:tc>
        <w:tc>
          <w:tcPr>
            <w:tcW w:w="1800" w:type="dxa"/>
          </w:tcPr>
          <w:p w:rsidR="00862AF8" w:rsidRDefault="00862AF8">
            <w:pPr>
              <w:pStyle w:val="ConsPlusNormal"/>
              <w:jc w:val="center"/>
            </w:pPr>
            <w:r>
              <w:t>Дата приобретения имущества</w:t>
            </w:r>
          </w:p>
        </w:tc>
        <w:tc>
          <w:tcPr>
            <w:tcW w:w="1680" w:type="dxa"/>
          </w:tcPr>
          <w:p w:rsidR="00862AF8" w:rsidRDefault="00862AF8">
            <w:pPr>
              <w:pStyle w:val="ConsPlusNormal"/>
              <w:jc w:val="center"/>
            </w:pPr>
            <w:r>
              <w:t xml:space="preserve">Основание получения имущества </w:t>
            </w:r>
            <w:hyperlink w:anchor="P222" w:history="1">
              <w:r>
                <w:rPr>
                  <w:color w:val="0000FF"/>
                </w:rPr>
                <w:t>&lt;9&gt;</w:t>
              </w:r>
            </w:hyperlink>
          </w:p>
        </w:tc>
        <w:tc>
          <w:tcPr>
            <w:tcW w:w="1080" w:type="dxa"/>
          </w:tcPr>
          <w:p w:rsidR="00862AF8" w:rsidRDefault="00862AF8">
            <w:pPr>
              <w:pStyle w:val="ConsPlusNormal"/>
              <w:jc w:val="center"/>
            </w:pPr>
            <w:r>
              <w:t xml:space="preserve">Сумма сделки </w:t>
            </w:r>
            <w:hyperlink w:anchor="P223" w:history="1">
              <w:r>
                <w:rPr>
                  <w:color w:val="0000FF"/>
                </w:rPr>
                <w:t>&lt;10&gt;</w:t>
              </w:r>
            </w:hyperlink>
          </w:p>
        </w:tc>
      </w:tr>
      <w:tr w:rsidR="00862AF8">
        <w:tc>
          <w:tcPr>
            <w:tcW w:w="720" w:type="dxa"/>
          </w:tcPr>
          <w:p w:rsidR="00862AF8" w:rsidRDefault="00862AF8">
            <w:pPr>
              <w:pStyle w:val="ConsPlusNormal"/>
              <w:jc w:val="center"/>
            </w:pPr>
          </w:p>
        </w:tc>
        <w:tc>
          <w:tcPr>
            <w:tcW w:w="1320" w:type="dxa"/>
          </w:tcPr>
          <w:p w:rsidR="00862AF8" w:rsidRDefault="00862AF8">
            <w:pPr>
              <w:pStyle w:val="ConsPlusNormal"/>
              <w:jc w:val="center"/>
            </w:pPr>
          </w:p>
        </w:tc>
        <w:tc>
          <w:tcPr>
            <w:tcW w:w="1320" w:type="dxa"/>
          </w:tcPr>
          <w:p w:rsidR="00862AF8" w:rsidRDefault="00862AF8">
            <w:pPr>
              <w:pStyle w:val="ConsPlusNormal"/>
              <w:jc w:val="center"/>
            </w:pPr>
          </w:p>
        </w:tc>
        <w:tc>
          <w:tcPr>
            <w:tcW w:w="1800" w:type="dxa"/>
          </w:tcPr>
          <w:p w:rsidR="00862AF8" w:rsidRDefault="00862AF8">
            <w:pPr>
              <w:pStyle w:val="ConsPlusNormal"/>
              <w:jc w:val="center"/>
            </w:pPr>
          </w:p>
        </w:tc>
        <w:tc>
          <w:tcPr>
            <w:tcW w:w="1800" w:type="dxa"/>
          </w:tcPr>
          <w:p w:rsidR="00862AF8" w:rsidRDefault="00862AF8">
            <w:pPr>
              <w:pStyle w:val="ConsPlusNormal"/>
              <w:jc w:val="center"/>
            </w:pPr>
          </w:p>
        </w:tc>
        <w:tc>
          <w:tcPr>
            <w:tcW w:w="1680" w:type="dxa"/>
          </w:tcPr>
          <w:p w:rsidR="00862AF8" w:rsidRDefault="00862AF8">
            <w:pPr>
              <w:pStyle w:val="ConsPlusNormal"/>
              <w:jc w:val="center"/>
            </w:pPr>
          </w:p>
        </w:tc>
        <w:tc>
          <w:tcPr>
            <w:tcW w:w="1080" w:type="dxa"/>
          </w:tcPr>
          <w:p w:rsidR="00862AF8" w:rsidRDefault="00862AF8">
            <w:pPr>
              <w:pStyle w:val="ConsPlusNormal"/>
              <w:jc w:val="center"/>
            </w:pPr>
          </w:p>
        </w:tc>
      </w:tr>
      <w:tr w:rsidR="00862AF8">
        <w:tc>
          <w:tcPr>
            <w:tcW w:w="720" w:type="dxa"/>
          </w:tcPr>
          <w:p w:rsidR="00862AF8" w:rsidRDefault="00862AF8">
            <w:pPr>
              <w:pStyle w:val="ConsPlusNormal"/>
              <w:jc w:val="center"/>
            </w:pPr>
          </w:p>
        </w:tc>
        <w:tc>
          <w:tcPr>
            <w:tcW w:w="1320" w:type="dxa"/>
          </w:tcPr>
          <w:p w:rsidR="00862AF8" w:rsidRDefault="00862AF8">
            <w:pPr>
              <w:pStyle w:val="ConsPlusNormal"/>
              <w:jc w:val="center"/>
            </w:pPr>
          </w:p>
        </w:tc>
        <w:tc>
          <w:tcPr>
            <w:tcW w:w="1320" w:type="dxa"/>
          </w:tcPr>
          <w:p w:rsidR="00862AF8" w:rsidRDefault="00862AF8">
            <w:pPr>
              <w:pStyle w:val="ConsPlusNormal"/>
              <w:jc w:val="center"/>
            </w:pPr>
          </w:p>
        </w:tc>
        <w:tc>
          <w:tcPr>
            <w:tcW w:w="1800" w:type="dxa"/>
          </w:tcPr>
          <w:p w:rsidR="00862AF8" w:rsidRDefault="00862AF8">
            <w:pPr>
              <w:pStyle w:val="ConsPlusNormal"/>
              <w:jc w:val="center"/>
            </w:pPr>
          </w:p>
        </w:tc>
        <w:tc>
          <w:tcPr>
            <w:tcW w:w="1800" w:type="dxa"/>
          </w:tcPr>
          <w:p w:rsidR="00862AF8" w:rsidRDefault="00862AF8">
            <w:pPr>
              <w:pStyle w:val="ConsPlusNormal"/>
              <w:jc w:val="center"/>
            </w:pPr>
          </w:p>
        </w:tc>
        <w:tc>
          <w:tcPr>
            <w:tcW w:w="1680" w:type="dxa"/>
          </w:tcPr>
          <w:p w:rsidR="00862AF8" w:rsidRDefault="00862AF8">
            <w:pPr>
              <w:pStyle w:val="ConsPlusNormal"/>
              <w:jc w:val="center"/>
            </w:pPr>
          </w:p>
        </w:tc>
        <w:tc>
          <w:tcPr>
            <w:tcW w:w="1080" w:type="dxa"/>
          </w:tcPr>
          <w:p w:rsidR="00862AF8" w:rsidRDefault="00862AF8">
            <w:pPr>
              <w:pStyle w:val="ConsPlusNormal"/>
              <w:jc w:val="center"/>
            </w:pPr>
          </w:p>
        </w:tc>
      </w:tr>
      <w:tr w:rsidR="00862AF8">
        <w:tc>
          <w:tcPr>
            <w:tcW w:w="8640" w:type="dxa"/>
            <w:gridSpan w:val="6"/>
          </w:tcPr>
          <w:p w:rsidR="00862AF8" w:rsidRDefault="00862AF8">
            <w:pPr>
              <w:pStyle w:val="ConsPlusNormal"/>
              <w:jc w:val="right"/>
            </w:pPr>
            <w:r>
              <w:t>ИТОГО:</w:t>
            </w:r>
          </w:p>
        </w:tc>
        <w:tc>
          <w:tcPr>
            <w:tcW w:w="1080" w:type="dxa"/>
          </w:tcPr>
          <w:p w:rsidR="00862AF8" w:rsidRDefault="00862AF8">
            <w:pPr>
              <w:pStyle w:val="ConsPlusNormal"/>
            </w:pPr>
          </w:p>
        </w:tc>
      </w:tr>
    </w:tbl>
    <w:p w:rsidR="00862AF8" w:rsidRDefault="00862AF8">
      <w:pPr>
        <w:pStyle w:val="ConsPlusNormal"/>
        <w:jc w:val="both"/>
      </w:pPr>
    </w:p>
    <w:p w:rsidR="00862AF8" w:rsidRDefault="00862AF8">
      <w:pPr>
        <w:pStyle w:val="ConsPlusNonformat"/>
        <w:jc w:val="both"/>
      </w:pPr>
      <w:bookmarkStart w:id="5" w:name="P177"/>
      <w:bookmarkEnd w:id="5"/>
      <w:r>
        <w:t xml:space="preserve">           3. Сведения об источниках средств, за счет которых</w:t>
      </w:r>
    </w:p>
    <w:p w:rsidR="00862AF8" w:rsidRDefault="00862AF8">
      <w:pPr>
        <w:pStyle w:val="ConsPlusNonformat"/>
        <w:jc w:val="both"/>
      </w:pPr>
      <w:r>
        <w:t xml:space="preserve">                           приобретено имущество</w:t>
      </w:r>
    </w:p>
    <w:p w:rsidR="00862AF8" w:rsidRDefault="00862AF8">
      <w:pPr>
        <w:pStyle w:val="ConsPlusNonformat"/>
        <w:jc w:val="both"/>
      </w:pPr>
    </w:p>
    <w:p w:rsidR="00862AF8" w:rsidRDefault="00862AF8">
      <w:pPr>
        <w:pStyle w:val="ConsPlusNonformat"/>
        <w:jc w:val="both"/>
      </w:pPr>
      <w:r>
        <w:t xml:space="preserve">    Источниками  получения  средств, за счет которых приобретено имущество,</w:t>
      </w:r>
    </w:p>
    <w:p w:rsidR="00862AF8" w:rsidRDefault="00862AF8">
      <w:pPr>
        <w:pStyle w:val="ConsPlusNonformat"/>
        <w:jc w:val="both"/>
      </w:pPr>
      <w:r>
        <w:t xml:space="preserve">являются </w:t>
      </w:r>
      <w:hyperlink w:anchor="P224" w:history="1">
        <w:r>
          <w:rPr>
            <w:color w:val="0000FF"/>
          </w:rPr>
          <w:t>&lt;11&gt;</w:t>
        </w:r>
      </w:hyperlink>
      <w:r>
        <w:t>: ____________________________________________________________</w:t>
      </w:r>
    </w:p>
    <w:p w:rsidR="00862AF8" w:rsidRDefault="00862AF8">
      <w:pPr>
        <w:pStyle w:val="ConsPlusNonformat"/>
        <w:jc w:val="both"/>
      </w:pPr>
      <w:r>
        <w:t>__________________________________________________________________________.</w:t>
      </w:r>
    </w:p>
    <w:p w:rsidR="00862AF8" w:rsidRDefault="00862AF8">
      <w:pPr>
        <w:pStyle w:val="ConsPlusNonformat"/>
        <w:jc w:val="both"/>
      </w:pPr>
      <w:r>
        <w:t xml:space="preserve">    Сумма  общего дохода кандидата и его супруги (супруга) за три последних</w:t>
      </w:r>
    </w:p>
    <w:p w:rsidR="00862AF8" w:rsidRDefault="00862AF8">
      <w:pPr>
        <w:pStyle w:val="ConsPlusNonformat"/>
        <w:jc w:val="both"/>
      </w:pPr>
      <w:r>
        <w:t xml:space="preserve">года, </w:t>
      </w:r>
      <w:proofErr w:type="gramStart"/>
      <w:r>
        <w:t>предшествующих</w:t>
      </w:r>
      <w:proofErr w:type="gramEnd"/>
      <w:r>
        <w:t xml:space="preserve"> приобретению имущества, ______________________________</w:t>
      </w:r>
    </w:p>
    <w:p w:rsidR="00862AF8" w:rsidRDefault="00862AF8">
      <w:pPr>
        <w:pStyle w:val="ConsPlusNonformat"/>
        <w:jc w:val="both"/>
      </w:pPr>
      <w:r>
        <w:t>___________________________________________________________________ рублей.</w:t>
      </w:r>
    </w:p>
    <w:p w:rsidR="00862AF8" w:rsidRDefault="00862AF8">
      <w:pPr>
        <w:pStyle w:val="ConsPlusNonformat"/>
        <w:jc w:val="both"/>
      </w:pPr>
    </w:p>
    <w:p w:rsidR="00862AF8" w:rsidRDefault="00862AF8">
      <w:pPr>
        <w:pStyle w:val="ConsPlusNonformat"/>
        <w:jc w:val="both"/>
      </w:pPr>
      <w:r>
        <w:t xml:space="preserve">                 4. Обязательства имущественного характера</w:t>
      </w:r>
    </w:p>
    <w:p w:rsidR="00862AF8" w:rsidRDefault="00862A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920"/>
        <w:gridCol w:w="1440"/>
        <w:gridCol w:w="2040"/>
        <w:gridCol w:w="1800"/>
        <w:gridCol w:w="1800"/>
      </w:tblGrid>
      <w:tr w:rsidR="00862AF8">
        <w:tc>
          <w:tcPr>
            <w:tcW w:w="600" w:type="dxa"/>
          </w:tcPr>
          <w:p w:rsidR="00862AF8" w:rsidRDefault="00862AF8">
            <w:pPr>
              <w:pStyle w:val="ConsPlusNormal"/>
              <w:jc w:val="center"/>
            </w:pPr>
            <w:r>
              <w:t xml:space="preserve">N </w:t>
            </w:r>
            <w:proofErr w:type="gramStart"/>
            <w:r>
              <w:t>п</w:t>
            </w:r>
            <w:proofErr w:type="gramEnd"/>
            <w:r>
              <w:t>/п</w:t>
            </w:r>
          </w:p>
        </w:tc>
        <w:tc>
          <w:tcPr>
            <w:tcW w:w="1920" w:type="dxa"/>
          </w:tcPr>
          <w:p w:rsidR="00862AF8" w:rsidRDefault="00862AF8">
            <w:pPr>
              <w:pStyle w:val="ConsPlusNormal"/>
              <w:jc w:val="center"/>
            </w:pPr>
            <w:r>
              <w:t xml:space="preserve">Содержание обязательства </w:t>
            </w:r>
            <w:hyperlink w:anchor="P225" w:history="1">
              <w:r>
                <w:rPr>
                  <w:color w:val="0000FF"/>
                </w:rPr>
                <w:t>&lt;12&gt;</w:t>
              </w:r>
            </w:hyperlink>
          </w:p>
        </w:tc>
        <w:tc>
          <w:tcPr>
            <w:tcW w:w="1440" w:type="dxa"/>
          </w:tcPr>
          <w:p w:rsidR="00862AF8" w:rsidRDefault="00862AF8">
            <w:pPr>
              <w:pStyle w:val="ConsPlusNormal"/>
              <w:jc w:val="center"/>
            </w:pPr>
            <w:r>
              <w:t xml:space="preserve">Кредитор (должник) </w:t>
            </w:r>
            <w:hyperlink w:anchor="P226" w:history="1">
              <w:r>
                <w:rPr>
                  <w:color w:val="0000FF"/>
                </w:rPr>
                <w:t>&lt;13&gt;</w:t>
              </w:r>
            </w:hyperlink>
          </w:p>
        </w:tc>
        <w:tc>
          <w:tcPr>
            <w:tcW w:w="2040" w:type="dxa"/>
          </w:tcPr>
          <w:p w:rsidR="00862AF8" w:rsidRDefault="00862AF8">
            <w:pPr>
              <w:pStyle w:val="ConsPlusNormal"/>
              <w:jc w:val="center"/>
            </w:pPr>
            <w:r>
              <w:t xml:space="preserve">Основание возникновения обязательства </w:t>
            </w:r>
            <w:hyperlink w:anchor="P227" w:history="1">
              <w:r>
                <w:rPr>
                  <w:color w:val="0000FF"/>
                </w:rPr>
                <w:t>&lt;14&gt;</w:t>
              </w:r>
            </w:hyperlink>
          </w:p>
        </w:tc>
        <w:tc>
          <w:tcPr>
            <w:tcW w:w="1800" w:type="dxa"/>
          </w:tcPr>
          <w:p w:rsidR="00862AF8" w:rsidRDefault="00862AF8">
            <w:pPr>
              <w:pStyle w:val="ConsPlusNormal"/>
              <w:jc w:val="center"/>
            </w:pPr>
            <w:r>
              <w:t xml:space="preserve">Сумма обязательства </w:t>
            </w:r>
            <w:hyperlink w:anchor="P228" w:history="1">
              <w:r>
                <w:rPr>
                  <w:color w:val="0000FF"/>
                </w:rPr>
                <w:t>&lt;15&gt;</w:t>
              </w:r>
            </w:hyperlink>
            <w:r>
              <w:t xml:space="preserve"> (руб.)</w:t>
            </w:r>
          </w:p>
        </w:tc>
        <w:tc>
          <w:tcPr>
            <w:tcW w:w="1800" w:type="dxa"/>
          </w:tcPr>
          <w:p w:rsidR="00862AF8" w:rsidRDefault="00862AF8">
            <w:pPr>
              <w:pStyle w:val="ConsPlusNormal"/>
              <w:jc w:val="center"/>
            </w:pPr>
            <w:r>
              <w:t xml:space="preserve">Условия обязательства </w:t>
            </w:r>
            <w:hyperlink w:anchor="P229" w:history="1">
              <w:r>
                <w:rPr>
                  <w:color w:val="0000FF"/>
                </w:rPr>
                <w:t>&lt;16&gt;</w:t>
              </w:r>
            </w:hyperlink>
          </w:p>
        </w:tc>
      </w:tr>
      <w:tr w:rsidR="00862AF8">
        <w:tc>
          <w:tcPr>
            <w:tcW w:w="600" w:type="dxa"/>
          </w:tcPr>
          <w:p w:rsidR="00862AF8" w:rsidRDefault="00862AF8">
            <w:pPr>
              <w:pStyle w:val="ConsPlusNormal"/>
              <w:jc w:val="center"/>
            </w:pPr>
          </w:p>
        </w:tc>
        <w:tc>
          <w:tcPr>
            <w:tcW w:w="1920" w:type="dxa"/>
          </w:tcPr>
          <w:p w:rsidR="00862AF8" w:rsidRDefault="00862AF8">
            <w:pPr>
              <w:pStyle w:val="ConsPlusNormal"/>
              <w:jc w:val="center"/>
            </w:pPr>
          </w:p>
        </w:tc>
        <w:tc>
          <w:tcPr>
            <w:tcW w:w="1440" w:type="dxa"/>
          </w:tcPr>
          <w:p w:rsidR="00862AF8" w:rsidRDefault="00862AF8">
            <w:pPr>
              <w:pStyle w:val="ConsPlusNormal"/>
              <w:jc w:val="center"/>
            </w:pPr>
          </w:p>
        </w:tc>
        <w:tc>
          <w:tcPr>
            <w:tcW w:w="2040" w:type="dxa"/>
          </w:tcPr>
          <w:p w:rsidR="00862AF8" w:rsidRDefault="00862AF8">
            <w:pPr>
              <w:pStyle w:val="ConsPlusNormal"/>
              <w:jc w:val="center"/>
            </w:pPr>
          </w:p>
        </w:tc>
        <w:tc>
          <w:tcPr>
            <w:tcW w:w="1800" w:type="dxa"/>
          </w:tcPr>
          <w:p w:rsidR="00862AF8" w:rsidRDefault="00862AF8">
            <w:pPr>
              <w:pStyle w:val="ConsPlusNormal"/>
              <w:jc w:val="center"/>
            </w:pPr>
          </w:p>
        </w:tc>
        <w:tc>
          <w:tcPr>
            <w:tcW w:w="1800" w:type="dxa"/>
          </w:tcPr>
          <w:p w:rsidR="00862AF8" w:rsidRDefault="00862AF8">
            <w:pPr>
              <w:pStyle w:val="ConsPlusNormal"/>
              <w:jc w:val="center"/>
            </w:pPr>
          </w:p>
        </w:tc>
      </w:tr>
      <w:tr w:rsidR="00862AF8">
        <w:tc>
          <w:tcPr>
            <w:tcW w:w="600" w:type="dxa"/>
          </w:tcPr>
          <w:p w:rsidR="00862AF8" w:rsidRDefault="00862AF8">
            <w:pPr>
              <w:pStyle w:val="ConsPlusNormal"/>
              <w:jc w:val="center"/>
            </w:pPr>
          </w:p>
        </w:tc>
        <w:tc>
          <w:tcPr>
            <w:tcW w:w="1920" w:type="dxa"/>
          </w:tcPr>
          <w:p w:rsidR="00862AF8" w:rsidRDefault="00862AF8">
            <w:pPr>
              <w:pStyle w:val="ConsPlusNormal"/>
              <w:jc w:val="center"/>
            </w:pPr>
          </w:p>
        </w:tc>
        <w:tc>
          <w:tcPr>
            <w:tcW w:w="1440" w:type="dxa"/>
          </w:tcPr>
          <w:p w:rsidR="00862AF8" w:rsidRDefault="00862AF8">
            <w:pPr>
              <w:pStyle w:val="ConsPlusNormal"/>
              <w:jc w:val="center"/>
            </w:pPr>
          </w:p>
        </w:tc>
        <w:tc>
          <w:tcPr>
            <w:tcW w:w="2040" w:type="dxa"/>
          </w:tcPr>
          <w:p w:rsidR="00862AF8" w:rsidRDefault="00862AF8">
            <w:pPr>
              <w:pStyle w:val="ConsPlusNormal"/>
              <w:jc w:val="center"/>
            </w:pPr>
          </w:p>
        </w:tc>
        <w:tc>
          <w:tcPr>
            <w:tcW w:w="1800" w:type="dxa"/>
          </w:tcPr>
          <w:p w:rsidR="00862AF8" w:rsidRDefault="00862AF8">
            <w:pPr>
              <w:pStyle w:val="ConsPlusNormal"/>
              <w:jc w:val="center"/>
            </w:pPr>
          </w:p>
        </w:tc>
        <w:tc>
          <w:tcPr>
            <w:tcW w:w="1800" w:type="dxa"/>
          </w:tcPr>
          <w:p w:rsidR="00862AF8" w:rsidRDefault="00862AF8">
            <w:pPr>
              <w:pStyle w:val="ConsPlusNormal"/>
              <w:jc w:val="center"/>
            </w:pPr>
          </w:p>
        </w:tc>
      </w:tr>
    </w:tbl>
    <w:p w:rsidR="00862AF8" w:rsidRDefault="00862AF8">
      <w:pPr>
        <w:sectPr w:rsidR="00862AF8">
          <w:pgSz w:w="16838" w:h="11905" w:orient="landscape"/>
          <w:pgMar w:top="1701" w:right="1134" w:bottom="850" w:left="1134" w:header="0" w:footer="0" w:gutter="0"/>
          <w:cols w:space="720"/>
        </w:sectPr>
      </w:pPr>
    </w:p>
    <w:p w:rsidR="00862AF8" w:rsidRDefault="00862AF8">
      <w:pPr>
        <w:pStyle w:val="ConsPlusNormal"/>
        <w:jc w:val="both"/>
      </w:pPr>
    </w:p>
    <w:p w:rsidR="00862AF8" w:rsidRDefault="00862AF8">
      <w:pPr>
        <w:pStyle w:val="ConsPlusNonformat"/>
        <w:jc w:val="both"/>
      </w:pPr>
      <w:r>
        <w:t xml:space="preserve">                    Достоверность и полноту настоящих сведений подтверждаю.</w:t>
      </w:r>
    </w:p>
    <w:p w:rsidR="00862AF8" w:rsidRDefault="00862AF8">
      <w:pPr>
        <w:pStyle w:val="ConsPlusNonformat"/>
        <w:jc w:val="both"/>
      </w:pPr>
    </w:p>
    <w:p w:rsidR="00862AF8" w:rsidRDefault="00862AF8">
      <w:pPr>
        <w:pStyle w:val="ConsPlusNonformat"/>
        <w:jc w:val="both"/>
      </w:pPr>
      <w:r>
        <w:t xml:space="preserve">                                "__" __________ ____ </w:t>
      </w:r>
      <w:proofErr w:type="gramStart"/>
      <w:r>
        <w:t>г</w:t>
      </w:r>
      <w:proofErr w:type="gramEnd"/>
      <w:r>
        <w:t>. ___________________</w:t>
      </w:r>
    </w:p>
    <w:p w:rsidR="00862AF8" w:rsidRDefault="00862AF8">
      <w:pPr>
        <w:pStyle w:val="ConsPlusNonformat"/>
        <w:jc w:val="both"/>
      </w:pPr>
      <w:r>
        <w:t xml:space="preserve">                                                        (подпись кандидата)</w:t>
      </w:r>
    </w:p>
    <w:p w:rsidR="00862AF8" w:rsidRDefault="00862AF8">
      <w:pPr>
        <w:pStyle w:val="ConsPlusNormal"/>
        <w:jc w:val="both"/>
      </w:pPr>
    </w:p>
    <w:p w:rsidR="00862AF8" w:rsidRDefault="00862AF8">
      <w:pPr>
        <w:pStyle w:val="ConsPlusNormal"/>
        <w:ind w:firstLine="540"/>
        <w:jc w:val="both"/>
      </w:pPr>
      <w:r>
        <w:t>--------------------------------</w:t>
      </w:r>
    </w:p>
    <w:p w:rsidR="00862AF8" w:rsidRDefault="00862AF8">
      <w:pPr>
        <w:pStyle w:val="ConsPlusNormal"/>
        <w:spacing w:before="220"/>
        <w:ind w:firstLine="540"/>
        <w:jc w:val="both"/>
      </w:pPr>
      <w:bookmarkStart w:id="6" w:name="P214"/>
      <w:bookmarkEnd w:id="6"/>
      <w:r>
        <w:t>&lt;1&gt; Справка заполняется отдельно на каждое лицо, о котором представляются сведения.</w:t>
      </w:r>
    </w:p>
    <w:p w:rsidR="00862AF8" w:rsidRDefault="00862AF8">
      <w:pPr>
        <w:pStyle w:val="ConsPlusNormal"/>
        <w:spacing w:before="220"/>
        <w:ind w:firstLine="540"/>
        <w:jc w:val="both"/>
      </w:pPr>
      <w:bookmarkStart w:id="7" w:name="P215"/>
      <w:bookmarkEnd w:id="7"/>
      <w:r>
        <w:t>&lt;2</w:t>
      </w:r>
      <w:proofErr w:type="gramStart"/>
      <w:r>
        <w:t>&gt; У</w:t>
      </w:r>
      <w:proofErr w:type="gramEnd"/>
      <w:r>
        <w:t>казывается для супруги (супруга) и несовершеннолетних детей.</w:t>
      </w:r>
    </w:p>
    <w:p w:rsidR="00862AF8" w:rsidRDefault="00862AF8">
      <w:pPr>
        <w:pStyle w:val="ConsPlusNormal"/>
        <w:spacing w:before="220"/>
        <w:ind w:firstLine="540"/>
        <w:jc w:val="both"/>
      </w:pPr>
      <w:bookmarkStart w:id="8" w:name="P216"/>
      <w:bookmarkEnd w:id="8"/>
      <w:r>
        <w:t>&lt;3</w:t>
      </w:r>
      <w:proofErr w:type="gramStart"/>
      <w:r>
        <w:t>&gt; В</w:t>
      </w:r>
      <w:proofErr w:type="gramEnd"/>
      <w:r>
        <w:t xml:space="preserve"> отношении несовершеннолетних детей указывается в случае наличия у них документа, удостоверяющего личность.</w:t>
      </w:r>
    </w:p>
    <w:p w:rsidR="00862AF8" w:rsidRDefault="00862AF8">
      <w:pPr>
        <w:pStyle w:val="ConsPlusNormal"/>
        <w:spacing w:before="220"/>
        <w:ind w:firstLine="540"/>
        <w:jc w:val="both"/>
      </w:pPr>
      <w:bookmarkStart w:id="9" w:name="P217"/>
      <w:bookmarkEnd w:id="9"/>
      <w:r>
        <w:t>&lt;4</w:t>
      </w:r>
      <w:proofErr w:type="gramStart"/>
      <w:r>
        <w:t>&gt; У</w:t>
      </w:r>
      <w:proofErr w:type="gramEnd"/>
      <w:r>
        <w:t>казывается при наличии.</w:t>
      </w:r>
    </w:p>
    <w:p w:rsidR="00862AF8" w:rsidRDefault="00862AF8">
      <w:pPr>
        <w:pStyle w:val="ConsPlusNormal"/>
        <w:spacing w:before="220"/>
        <w:ind w:firstLine="540"/>
        <w:jc w:val="both"/>
      </w:pPr>
      <w:bookmarkStart w:id="10" w:name="P218"/>
      <w:bookmarkEnd w:id="10"/>
      <w:r>
        <w:t>&lt;5&gt;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862AF8" w:rsidRDefault="00862AF8">
      <w:pPr>
        <w:pStyle w:val="ConsPlusNormal"/>
        <w:spacing w:before="220"/>
        <w:ind w:firstLine="540"/>
        <w:jc w:val="both"/>
      </w:pPr>
      <w:bookmarkStart w:id="11" w:name="P219"/>
      <w:bookmarkEnd w:id="11"/>
      <w:r>
        <w:t>&lt;6</w:t>
      </w:r>
      <w:proofErr w:type="gramStart"/>
      <w:r>
        <w:t>&gt; Е</w:t>
      </w:r>
      <w:proofErr w:type="gramEnd"/>
      <w:r>
        <w:t xml:space="preserve">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anchor="P151" w:history="1">
        <w:r>
          <w:rPr>
            <w:color w:val="0000FF"/>
          </w:rPr>
          <w:t>раздела 2</w:t>
        </w:r>
      </w:hyperlink>
      <w:r>
        <w:t xml:space="preserve"> и графы </w:t>
      </w:r>
      <w:hyperlink w:anchor="P177" w:history="1">
        <w:r>
          <w:rPr>
            <w:color w:val="0000FF"/>
          </w:rPr>
          <w:t>раздела 3</w:t>
        </w:r>
      </w:hyperlink>
      <w:r>
        <w:t xml:space="preserve"> не заполняются.</w:t>
      </w:r>
    </w:p>
    <w:p w:rsidR="00862AF8" w:rsidRDefault="00862AF8">
      <w:pPr>
        <w:pStyle w:val="ConsPlusNormal"/>
        <w:spacing w:before="220"/>
        <w:ind w:firstLine="540"/>
        <w:jc w:val="both"/>
      </w:pPr>
      <w:bookmarkStart w:id="12" w:name="P220"/>
      <w:bookmarkEnd w:id="12"/>
      <w:r>
        <w:t>&lt;7</w:t>
      </w:r>
      <w:proofErr w:type="gramStart"/>
      <w:r>
        <w:t>&gt; У</w:t>
      </w:r>
      <w:proofErr w:type="gramEnd"/>
      <w:r>
        <w:t>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862AF8" w:rsidRDefault="00862AF8">
      <w:pPr>
        <w:pStyle w:val="ConsPlusNormal"/>
        <w:spacing w:before="220"/>
        <w:ind w:firstLine="540"/>
        <w:jc w:val="both"/>
      </w:pPr>
      <w:bookmarkStart w:id="13" w:name="P221"/>
      <w:bookmarkEnd w:id="13"/>
      <w:r>
        <w:t>&lt;8</w:t>
      </w:r>
      <w:proofErr w:type="gramStart"/>
      <w:r>
        <w:t>&gt; У</w:t>
      </w:r>
      <w:proofErr w:type="gramEnd"/>
      <w:r>
        <w:t>казывается только для объектов недвижимого имущества.</w:t>
      </w:r>
    </w:p>
    <w:p w:rsidR="00862AF8" w:rsidRDefault="00862AF8">
      <w:pPr>
        <w:pStyle w:val="ConsPlusNormal"/>
        <w:spacing w:before="220"/>
        <w:ind w:firstLine="540"/>
        <w:jc w:val="both"/>
      </w:pPr>
      <w:bookmarkStart w:id="14" w:name="P222"/>
      <w:bookmarkEnd w:id="14"/>
      <w:r>
        <w:t>&lt;9</w:t>
      </w:r>
      <w:proofErr w:type="gramStart"/>
      <w:r>
        <w:t>&gt; У</w:t>
      </w:r>
      <w:proofErr w:type="gramEnd"/>
      <w:r>
        <w:t>казываются предусмотренные законом основания приобретения имущества (покупка, дарение, наследование или иное).</w:t>
      </w:r>
    </w:p>
    <w:p w:rsidR="00862AF8" w:rsidRDefault="00862AF8">
      <w:pPr>
        <w:pStyle w:val="ConsPlusNormal"/>
        <w:spacing w:before="220"/>
        <w:ind w:firstLine="540"/>
        <w:jc w:val="both"/>
      </w:pPr>
      <w:bookmarkStart w:id="15" w:name="P223"/>
      <w:bookmarkEnd w:id="15"/>
      <w:r>
        <w:t>&lt;10</w:t>
      </w:r>
      <w:proofErr w:type="gramStart"/>
      <w:r>
        <w:t>&gt; У</w:t>
      </w:r>
      <w:proofErr w:type="gramEnd"/>
      <w:r>
        <w:t>казывается в валюте совершения сделки, а также в рублях по курсу Банка России на дату совершения сделки.</w:t>
      </w:r>
    </w:p>
    <w:p w:rsidR="00862AF8" w:rsidRDefault="00862AF8">
      <w:pPr>
        <w:pStyle w:val="ConsPlusNormal"/>
        <w:spacing w:before="220"/>
        <w:ind w:firstLine="540"/>
        <w:jc w:val="both"/>
      </w:pPr>
      <w:bookmarkStart w:id="16" w:name="P224"/>
      <w:bookmarkEnd w:id="16"/>
      <w:proofErr w:type="gramStart"/>
      <w:r>
        <w:t>&lt;11&gt;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w:t>
      </w:r>
      <w:proofErr w:type="gramEnd"/>
      <w:r>
        <w:t xml:space="preserve"> иные кредитные обязательства; </w:t>
      </w:r>
      <w:proofErr w:type="gramStart"/>
      <w:r>
        <w:t>другое</w:t>
      </w:r>
      <w:proofErr w:type="gramEnd"/>
      <w:r>
        <w:t>.</w:t>
      </w:r>
    </w:p>
    <w:p w:rsidR="00862AF8" w:rsidRDefault="00862AF8">
      <w:pPr>
        <w:pStyle w:val="ConsPlusNormal"/>
        <w:spacing w:before="220"/>
        <w:ind w:firstLine="540"/>
        <w:jc w:val="both"/>
      </w:pPr>
      <w:bookmarkStart w:id="17" w:name="P225"/>
      <w:bookmarkEnd w:id="17"/>
      <w:r>
        <w:t>&lt;12</w:t>
      </w:r>
      <w:proofErr w:type="gramStart"/>
      <w:r>
        <w:t>&gt; У</w:t>
      </w:r>
      <w:proofErr w:type="gramEnd"/>
      <w:r>
        <w:t>казывается существо обязательства (заем, кредит или другое).</w:t>
      </w:r>
    </w:p>
    <w:p w:rsidR="00862AF8" w:rsidRDefault="00862AF8">
      <w:pPr>
        <w:pStyle w:val="ConsPlusNormal"/>
        <w:spacing w:before="220"/>
        <w:ind w:firstLine="540"/>
        <w:jc w:val="both"/>
      </w:pPr>
      <w:bookmarkStart w:id="18" w:name="P226"/>
      <w:bookmarkEnd w:id="18"/>
      <w:r>
        <w:t>&lt;13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862AF8" w:rsidRDefault="00862AF8">
      <w:pPr>
        <w:pStyle w:val="ConsPlusNormal"/>
        <w:spacing w:before="220"/>
        <w:ind w:firstLine="540"/>
        <w:jc w:val="both"/>
      </w:pPr>
      <w:bookmarkStart w:id="19" w:name="P227"/>
      <w:bookmarkEnd w:id="19"/>
      <w:r>
        <w:t>&lt;14</w:t>
      </w:r>
      <w:proofErr w:type="gramStart"/>
      <w:r>
        <w:t>&gt; У</w:t>
      </w:r>
      <w:proofErr w:type="gramEnd"/>
      <w:r>
        <w:t>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862AF8" w:rsidRDefault="00862AF8">
      <w:pPr>
        <w:pStyle w:val="ConsPlusNormal"/>
        <w:spacing w:before="220"/>
        <w:ind w:firstLine="540"/>
        <w:jc w:val="both"/>
      </w:pPr>
      <w:bookmarkStart w:id="20" w:name="P228"/>
      <w:bookmarkEnd w:id="20"/>
      <w:r>
        <w:t>&lt;15</w:t>
      </w:r>
      <w:proofErr w:type="gramStart"/>
      <w:r>
        <w:t>&gt; У</w:t>
      </w:r>
      <w:proofErr w:type="gramEnd"/>
      <w:r>
        <w:t xml:space="preserve">казывается сумма основного обязательства (без суммы процентов). Для обязательств, </w:t>
      </w:r>
      <w:r>
        <w:lastRenderedPageBreak/>
        <w:t>выраженных в иностранной валюте, сумма указывается в рублях по курсу Банка России на отчетную дату.</w:t>
      </w:r>
    </w:p>
    <w:p w:rsidR="00862AF8" w:rsidRDefault="00862AF8">
      <w:pPr>
        <w:pStyle w:val="ConsPlusNormal"/>
        <w:spacing w:before="220"/>
        <w:ind w:firstLine="540"/>
        <w:jc w:val="both"/>
      </w:pPr>
      <w:bookmarkStart w:id="21" w:name="P229"/>
      <w:bookmarkEnd w:id="21"/>
      <w:r>
        <w:t>&lt;16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jc w:val="right"/>
        <w:outlineLvl w:val="0"/>
      </w:pPr>
      <w:r>
        <w:t>Утверждена</w:t>
      </w:r>
    </w:p>
    <w:p w:rsidR="00862AF8" w:rsidRDefault="00862AF8">
      <w:pPr>
        <w:pStyle w:val="ConsPlusNormal"/>
        <w:jc w:val="right"/>
      </w:pPr>
      <w:r>
        <w:t>Указом Президента</w:t>
      </w:r>
    </w:p>
    <w:p w:rsidR="00862AF8" w:rsidRDefault="00862AF8">
      <w:pPr>
        <w:pStyle w:val="ConsPlusNormal"/>
        <w:jc w:val="right"/>
      </w:pPr>
      <w:r>
        <w:t>Российской Федерации</w:t>
      </w:r>
    </w:p>
    <w:p w:rsidR="00862AF8" w:rsidRDefault="00862AF8">
      <w:pPr>
        <w:pStyle w:val="ConsPlusNormal"/>
        <w:jc w:val="right"/>
      </w:pPr>
      <w:r>
        <w:t>от 6 июня 2013 г. N 546</w:t>
      </w:r>
    </w:p>
    <w:p w:rsidR="00862AF8" w:rsidRDefault="00862AF8">
      <w:pPr>
        <w:pStyle w:val="ConsPlusNormal"/>
        <w:jc w:val="center"/>
      </w:pPr>
    </w:p>
    <w:p w:rsidR="00862AF8" w:rsidRDefault="00862AF8">
      <w:pPr>
        <w:pStyle w:val="ConsPlusNonformat"/>
        <w:jc w:val="both"/>
      </w:pPr>
      <w:bookmarkStart w:id="22" w:name="P240"/>
      <w:bookmarkEnd w:id="22"/>
      <w:r>
        <w:t xml:space="preserve">                                СПРАВКА </w:t>
      </w:r>
      <w:hyperlink w:anchor="P313" w:history="1">
        <w:r>
          <w:rPr>
            <w:color w:val="0000FF"/>
          </w:rPr>
          <w:t>&lt;1&gt;</w:t>
        </w:r>
      </w:hyperlink>
    </w:p>
    <w:p w:rsidR="00862AF8" w:rsidRDefault="00862AF8">
      <w:pPr>
        <w:pStyle w:val="ConsPlusNonformat"/>
        <w:jc w:val="both"/>
      </w:pPr>
      <w:r>
        <w:t xml:space="preserve">                о расходах кандидата, его супруги (супруга)</w:t>
      </w:r>
    </w:p>
    <w:p w:rsidR="00862AF8" w:rsidRDefault="00862AF8">
      <w:pPr>
        <w:pStyle w:val="ConsPlusNonformat"/>
        <w:jc w:val="both"/>
      </w:pPr>
      <w:r>
        <w:t xml:space="preserve">                и несовершеннолетних детей по каждой сделке</w:t>
      </w:r>
    </w:p>
    <w:p w:rsidR="00862AF8" w:rsidRDefault="00862AF8">
      <w:pPr>
        <w:pStyle w:val="ConsPlusNonformat"/>
        <w:jc w:val="both"/>
      </w:pPr>
      <w:r>
        <w:t xml:space="preserve">            по приобретению земельного участка, другого объекта</w:t>
      </w:r>
    </w:p>
    <w:p w:rsidR="00862AF8" w:rsidRDefault="00862AF8">
      <w:pPr>
        <w:pStyle w:val="ConsPlusNonformat"/>
        <w:jc w:val="both"/>
      </w:pPr>
      <w:r>
        <w:t xml:space="preserve">            недвижимости, транспортного средства, ценных бумаг,</w:t>
      </w:r>
    </w:p>
    <w:p w:rsidR="00862AF8" w:rsidRDefault="00862AF8">
      <w:pPr>
        <w:pStyle w:val="ConsPlusNonformat"/>
        <w:jc w:val="both"/>
      </w:pPr>
      <w:r>
        <w:t xml:space="preserve">            </w:t>
      </w:r>
      <w:proofErr w:type="gramStart"/>
      <w:r>
        <w:t>акций (долей участия, паев в уставных (складочных)</w:t>
      </w:r>
      <w:proofErr w:type="gramEnd"/>
    </w:p>
    <w:p w:rsidR="00862AF8" w:rsidRDefault="00862AF8">
      <w:pPr>
        <w:pStyle w:val="ConsPlusNonformat"/>
        <w:jc w:val="both"/>
      </w:pPr>
      <w:r>
        <w:t xml:space="preserve">         </w:t>
      </w:r>
      <w:proofErr w:type="gramStart"/>
      <w:r>
        <w:t>капиталах</w:t>
      </w:r>
      <w:proofErr w:type="gramEnd"/>
      <w:r>
        <w:t xml:space="preserve"> организаций) и об источниках получения средств,</w:t>
      </w:r>
    </w:p>
    <w:p w:rsidR="00862AF8" w:rsidRDefault="00862AF8">
      <w:pPr>
        <w:pStyle w:val="ConsPlusNonformat"/>
        <w:jc w:val="both"/>
      </w:pPr>
      <w:r>
        <w:t xml:space="preserve">             за </w:t>
      </w:r>
      <w:proofErr w:type="gramStart"/>
      <w:r>
        <w:t>счет</w:t>
      </w:r>
      <w:proofErr w:type="gramEnd"/>
      <w:r>
        <w:t xml:space="preserve"> которых совершена сделка, представляемая</w:t>
      </w:r>
    </w:p>
    <w:p w:rsidR="00862AF8" w:rsidRDefault="00862AF8">
      <w:pPr>
        <w:pStyle w:val="ConsPlusNonformat"/>
        <w:jc w:val="both"/>
      </w:pPr>
      <w:r>
        <w:t xml:space="preserve">              кандидатом на выборах в органы </w:t>
      </w:r>
      <w:proofErr w:type="gramStart"/>
      <w:r>
        <w:t>государственной</w:t>
      </w:r>
      <w:proofErr w:type="gramEnd"/>
    </w:p>
    <w:p w:rsidR="00862AF8" w:rsidRDefault="00862AF8">
      <w:pPr>
        <w:pStyle w:val="ConsPlusNonformat"/>
        <w:jc w:val="both"/>
      </w:pPr>
      <w:r>
        <w:t xml:space="preserve">                власти, выборах глав муниципальных районов</w:t>
      </w:r>
    </w:p>
    <w:p w:rsidR="00862AF8" w:rsidRDefault="00862AF8">
      <w:pPr>
        <w:pStyle w:val="ConsPlusNonformat"/>
        <w:jc w:val="both"/>
      </w:pPr>
      <w:r>
        <w:t xml:space="preserve">                         и глав городских округов</w:t>
      </w:r>
    </w:p>
    <w:p w:rsidR="00862AF8" w:rsidRDefault="00862AF8">
      <w:pPr>
        <w:pStyle w:val="ConsPlusNonformat"/>
        <w:jc w:val="both"/>
      </w:pPr>
    </w:p>
    <w:p w:rsidR="00862AF8" w:rsidRDefault="00862AF8">
      <w:pPr>
        <w:pStyle w:val="ConsPlusNonformat"/>
        <w:jc w:val="both"/>
      </w:pPr>
      <w:r>
        <w:t xml:space="preserve">    Я, _____________________________________________, выдвинутый кандидатом</w:t>
      </w:r>
    </w:p>
    <w:p w:rsidR="00862AF8" w:rsidRDefault="00862AF8">
      <w:pPr>
        <w:pStyle w:val="ConsPlusNonformat"/>
        <w:jc w:val="both"/>
      </w:pPr>
      <w:r>
        <w:t xml:space="preserve">                 (фамилия, имя, отчество)</w:t>
      </w:r>
    </w:p>
    <w:p w:rsidR="00862AF8" w:rsidRDefault="00862AF8">
      <w:pPr>
        <w:pStyle w:val="ConsPlusNonformat"/>
        <w:jc w:val="both"/>
      </w:pPr>
      <w:r>
        <w:t>в (на) ____________________________________________________________________</w:t>
      </w:r>
    </w:p>
    <w:p w:rsidR="00862AF8" w:rsidRDefault="00862AF8">
      <w:pPr>
        <w:pStyle w:val="ConsPlusNonformat"/>
        <w:jc w:val="both"/>
      </w:pPr>
      <w:r>
        <w:t xml:space="preserve">                              (наименование должности)</w:t>
      </w:r>
    </w:p>
    <w:p w:rsidR="00862AF8" w:rsidRDefault="00862AF8">
      <w:pPr>
        <w:pStyle w:val="ConsPlusNonformat"/>
        <w:jc w:val="both"/>
      </w:pPr>
      <w:r>
        <w:t>_______________________________________________________, сообщаю сведения о</w:t>
      </w:r>
    </w:p>
    <w:p w:rsidR="00862AF8" w:rsidRDefault="00862AF8">
      <w:pPr>
        <w:pStyle w:val="ConsPlusNonformat"/>
        <w:jc w:val="both"/>
      </w:pPr>
      <w:r>
        <w:t xml:space="preserve">своих </w:t>
      </w:r>
      <w:proofErr w:type="gramStart"/>
      <w:r>
        <w:t>расходах</w:t>
      </w:r>
      <w:proofErr w:type="gramEnd"/>
      <w:r>
        <w:t>, расходах моей супруги  (моего   супруга),   расходах   моих</w:t>
      </w:r>
    </w:p>
    <w:p w:rsidR="00862AF8" w:rsidRDefault="00862AF8">
      <w:pPr>
        <w:pStyle w:val="ConsPlusNonformat"/>
        <w:jc w:val="both"/>
      </w:pPr>
      <w:r>
        <w:t>несовершеннолетних детей (</w:t>
      </w:r>
      <w:proofErr w:type="gramStart"/>
      <w:r>
        <w:t>ненужное</w:t>
      </w:r>
      <w:proofErr w:type="gramEnd"/>
      <w:r>
        <w:t xml:space="preserve">  зачеркнуть)   по   каждой   сделке   по</w:t>
      </w:r>
    </w:p>
    <w:p w:rsidR="00862AF8" w:rsidRDefault="00862AF8">
      <w:pPr>
        <w:pStyle w:val="ConsPlusNonformat"/>
        <w:jc w:val="both"/>
      </w:pPr>
      <w:r>
        <w:t>приобретению недвижимого имущества, транспортного  средства, ценных  бумаг,</w:t>
      </w:r>
    </w:p>
    <w:p w:rsidR="00862AF8" w:rsidRDefault="00862AF8">
      <w:pPr>
        <w:pStyle w:val="ConsPlusNonformat"/>
        <w:jc w:val="both"/>
      </w:pPr>
      <w:r>
        <w:t>акций (долей участия, паев в уставных (складочных)  капиталах  организаций)</w:t>
      </w:r>
    </w:p>
    <w:p w:rsidR="00862AF8" w:rsidRDefault="00862AF8">
      <w:pPr>
        <w:pStyle w:val="ConsPlusNonformat"/>
        <w:jc w:val="both"/>
      </w:pPr>
      <w:r>
        <w:t>и об источниках средств, за счет которых совершена сделка:</w:t>
      </w:r>
    </w:p>
    <w:p w:rsidR="00862AF8" w:rsidRDefault="00862AF8">
      <w:pPr>
        <w:pStyle w:val="ConsPlusNonformat"/>
        <w:jc w:val="both"/>
      </w:pPr>
    </w:p>
    <w:p w:rsidR="00862AF8" w:rsidRDefault="00862AF8">
      <w:pPr>
        <w:pStyle w:val="ConsPlusNonformat"/>
        <w:jc w:val="both"/>
      </w:pPr>
      <w:r>
        <w:t xml:space="preserve">      1. Сведения о кандидате, его супруге и несовершеннолетних детях</w:t>
      </w:r>
    </w:p>
    <w:p w:rsidR="00862AF8" w:rsidRDefault="00862A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0"/>
        <w:gridCol w:w="6000"/>
      </w:tblGrid>
      <w:tr w:rsidR="00862AF8">
        <w:tc>
          <w:tcPr>
            <w:tcW w:w="3120" w:type="dxa"/>
          </w:tcPr>
          <w:p w:rsidR="00862AF8" w:rsidRDefault="00862AF8">
            <w:pPr>
              <w:pStyle w:val="ConsPlusNormal"/>
              <w:jc w:val="center"/>
            </w:pPr>
            <w:r>
              <w:t xml:space="preserve">Фамилия, имя, отчество кандидата, его супруги (супруга) и несовершеннолетних детей </w:t>
            </w:r>
            <w:hyperlink w:anchor="P314" w:history="1">
              <w:r>
                <w:rPr>
                  <w:color w:val="0000FF"/>
                </w:rPr>
                <w:t>&lt;2&gt;</w:t>
              </w:r>
            </w:hyperlink>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t xml:space="preserve">Степень родства </w:t>
            </w:r>
            <w:hyperlink w:anchor="P315" w:history="1">
              <w:r>
                <w:rPr>
                  <w:color w:val="0000FF"/>
                </w:rPr>
                <w:t>&lt;3&gt;</w:t>
              </w:r>
            </w:hyperlink>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t>Дата рождения</w:t>
            </w:r>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t>Место рождения</w:t>
            </w:r>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316" w:history="1">
              <w:r>
                <w:rPr>
                  <w:color w:val="0000FF"/>
                </w:rPr>
                <w:t>&lt;4&gt;</w:t>
              </w:r>
            </w:hyperlink>
            <w:r>
              <w:t xml:space="preserve"> (серия, номер, дата </w:t>
            </w:r>
            <w:r>
              <w:lastRenderedPageBreak/>
              <w:t>выдачи)</w:t>
            </w:r>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lastRenderedPageBreak/>
              <w:t xml:space="preserve">ИНН </w:t>
            </w:r>
            <w:hyperlink w:anchor="P317" w:history="1">
              <w:r>
                <w:rPr>
                  <w:color w:val="0000FF"/>
                </w:rPr>
                <w:t>&lt;5&gt;</w:t>
              </w:r>
            </w:hyperlink>
          </w:p>
        </w:tc>
        <w:tc>
          <w:tcPr>
            <w:tcW w:w="6000" w:type="dxa"/>
          </w:tcPr>
          <w:p w:rsidR="00862AF8" w:rsidRDefault="00862AF8">
            <w:pPr>
              <w:pStyle w:val="ConsPlusNormal"/>
              <w:jc w:val="center"/>
            </w:pPr>
          </w:p>
        </w:tc>
      </w:tr>
      <w:tr w:rsidR="00862AF8">
        <w:tc>
          <w:tcPr>
            <w:tcW w:w="3120" w:type="dxa"/>
          </w:tcPr>
          <w:p w:rsidR="00862AF8" w:rsidRDefault="00862AF8">
            <w:pPr>
              <w:pStyle w:val="ConsPlusNormal"/>
              <w:jc w:val="center"/>
            </w:pPr>
            <w:r>
              <w:t>Адрес регистрации (места жительства)</w:t>
            </w:r>
          </w:p>
        </w:tc>
        <w:tc>
          <w:tcPr>
            <w:tcW w:w="6000" w:type="dxa"/>
          </w:tcPr>
          <w:p w:rsidR="00862AF8" w:rsidRDefault="00862AF8">
            <w:pPr>
              <w:pStyle w:val="ConsPlusNormal"/>
              <w:jc w:val="center"/>
            </w:pPr>
          </w:p>
        </w:tc>
      </w:tr>
    </w:tbl>
    <w:p w:rsidR="00862AF8" w:rsidRDefault="00862AF8">
      <w:pPr>
        <w:pStyle w:val="ConsPlusNormal"/>
        <w:jc w:val="both"/>
      </w:pPr>
    </w:p>
    <w:p w:rsidR="00862AF8" w:rsidRDefault="00862AF8">
      <w:pPr>
        <w:pStyle w:val="ConsPlusNonformat"/>
        <w:jc w:val="both"/>
      </w:pPr>
      <w:bookmarkStart w:id="23" w:name="P280"/>
      <w:bookmarkEnd w:id="23"/>
      <w:r>
        <w:t xml:space="preserve">                 2. Сведения о приобретенном имуществе </w:t>
      </w:r>
      <w:hyperlink w:anchor="P318" w:history="1">
        <w:r>
          <w:rPr>
            <w:color w:val="0000FF"/>
          </w:rPr>
          <w:t>&lt;6&gt;</w:t>
        </w:r>
      </w:hyperlink>
    </w:p>
    <w:p w:rsidR="00862AF8" w:rsidRDefault="00862AF8">
      <w:pPr>
        <w:pStyle w:val="ConsPlusNormal"/>
        <w:jc w:val="both"/>
      </w:pPr>
    </w:p>
    <w:p w:rsidR="00862AF8" w:rsidRDefault="00862AF8">
      <w:pPr>
        <w:sectPr w:rsidR="00862AF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480"/>
        <w:gridCol w:w="1920"/>
        <w:gridCol w:w="1680"/>
        <w:gridCol w:w="1680"/>
      </w:tblGrid>
      <w:tr w:rsidR="00862AF8">
        <w:tc>
          <w:tcPr>
            <w:tcW w:w="720" w:type="dxa"/>
          </w:tcPr>
          <w:p w:rsidR="00862AF8" w:rsidRDefault="00862AF8">
            <w:pPr>
              <w:pStyle w:val="ConsPlusNormal"/>
              <w:jc w:val="center"/>
            </w:pPr>
            <w:r>
              <w:lastRenderedPageBreak/>
              <w:t xml:space="preserve">N </w:t>
            </w:r>
            <w:proofErr w:type="gramStart"/>
            <w:r>
              <w:t>п</w:t>
            </w:r>
            <w:proofErr w:type="gramEnd"/>
            <w:r>
              <w:t>/п</w:t>
            </w:r>
          </w:p>
        </w:tc>
        <w:tc>
          <w:tcPr>
            <w:tcW w:w="3480" w:type="dxa"/>
          </w:tcPr>
          <w:p w:rsidR="00862AF8" w:rsidRDefault="00862AF8">
            <w:pPr>
              <w:pStyle w:val="ConsPlusNormal"/>
              <w:jc w:val="center"/>
            </w:pPr>
            <w:proofErr w:type="gramStart"/>
            <w: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roofErr w:type="gramEnd"/>
          </w:p>
        </w:tc>
        <w:tc>
          <w:tcPr>
            <w:tcW w:w="1920" w:type="dxa"/>
          </w:tcPr>
          <w:p w:rsidR="00862AF8" w:rsidRDefault="00862AF8">
            <w:pPr>
              <w:pStyle w:val="ConsPlusNormal"/>
              <w:jc w:val="center"/>
            </w:pPr>
            <w:r>
              <w:t xml:space="preserve">Адрес места нахождения имущества </w:t>
            </w:r>
            <w:hyperlink w:anchor="P319" w:history="1">
              <w:r>
                <w:rPr>
                  <w:color w:val="0000FF"/>
                </w:rPr>
                <w:t>&lt;7&gt;</w:t>
              </w:r>
            </w:hyperlink>
          </w:p>
        </w:tc>
        <w:tc>
          <w:tcPr>
            <w:tcW w:w="1680" w:type="dxa"/>
          </w:tcPr>
          <w:p w:rsidR="00862AF8" w:rsidRDefault="00862AF8">
            <w:pPr>
              <w:pStyle w:val="ConsPlusNormal"/>
              <w:jc w:val="center"/>
            </w:pPr>
            <w:r>
              <w:t>Дата совершения сделки</w:t>
            </w:r>
          </w:p>
        </w:tc>
        <w:tc>
          <w:tcPr>
            <w:tcW w:w="1680" w:type="dxa"/>
          </w:tcPr>
          <w:p w:rsidR="00862AF8" w:rsidRDefault="00862AF8">
            <w:pPr>
              <w:pStyle w:val="ConsPlusNormal"/>
              <w:jc w:val="center"/>
            </w:pPr>
            <w:r>
              <w:t>Сумма сделки (руб.)</w:t>
            </w:r>
          </w:p>
        </w:tc>
      </w:tr>
      <w:tr w:rsidR="00862AF8">
        <w:tc>
          <w:tcPr>
            <w:tcW w:w="720" w:type="dxa"/>
          </w:tcPr>
          <w:p w:rsidR="00862AF8" w:rsidRDefault="00862AF8">
            <w:pPr>
              <w:pStyle w:val="ConsPlusNormal"/>
              <w:jc w:val="center"/>
            </w:pPr>
          </w:p>
        </w:tc>
        <w:tc>
          <w:tcPr>
            <w:tcW w:w="3480" w:type="dxa"/>
          </w:tcPr>
          <w:p w:rsidR="00862AF8" w:rsidRDefault="00862AF8">
            <w:pPr>
              <w:pStyle w:val="ConsPlusNormal"/>
              <w:jc w:val="center"/>
            </w:pPr>
          </w:p>
        </w:tc>
        <w:tc>
          <w:tcPr>
            <w:tcW w:w="1920" w:type="dxa"/>
          </w:tcPr>
          <w:p w:rsidR="00862AF8" w:rsidRDefault="00862AF8">
            <w:pPr>
              <w:pStyle w:val="ConsPlusNormal"/>
              <w:jc w:val="center"/>
            </w:pPr>
          </w:p>
        </w:tc>
        <w:tc>
          <w:tcPr>
            <w:tcW w:w="1680" w:type="dxa"/>
          </w:tcPr>
          <w:p w:rsidR="00862AF8" w:rsidRDefault="00862AF8">
            <w:pPr>
              <w:pStyle w:val="ConsPlusNormal"/>
              <w:jc w:val="center"/>
            </w:pPr>
          </w:p>
        </w:tc>
        <w:tc>
          <w:tcPr>
            <w:tcW w:w="1680" w:type="dxa"/>
          </w:tcPr>
          <w:p w:rsidR="00862AF8" w:rsidRDefault="00862AF8">
            <w:pPr>
              <w:pStyle w:val="ConsPlusNormal"/>
              <w:jc w:val="center"/>
            </w:pPr>
          </w:p>
        </w:tc>
      </w:tr>
      <w:tr w:rsidR="00862AF8">
        <w:tc>
          <w:tcPr>
            <w:tcW w:w="720" w:type="dxa"/>
          </w:tcPr>
          <w:p w:rsidR="00862AF8" w:rsidRDefault="00862AF8">
            <w:pPr>
              <w:pStyle w:val="ConsPlusNormal"/>
              <w:jc w:val="center"/>
            </w:pPr>
          </w:p>
        </w:tc>
        <w:tc>
          <w:tcPr>
            <w:tcW w:w="3480" w:type="dxa"/>
          </w:tcPr>
          <w:p w:rsidR="00862AF8" w:rsidRDefault="00862AF8">
            <w:pPr>
              <w:pStyle w:val="ConsPlusNormal"/>
              <w:jc w:val="center"/>
            </w:pPr>
          </w:p>
        </w:tc>
        <w:tc>
          <w:tcPr>
            <w:tcW w:w="1920" w:type="dxa"/>
          </w:tcPr>
          <w:p w:rsidR="00862AF8" w:rsidRDefault="00862AF8">
            <w:pPr>
              <w:pStyle w:val="ConsPlusNormal"/>
              <w:jc w:val="center"/>
            </w:pPr>
          </w:p>
        </w:tc>
        <w:tc>
          <w:tcPr>
            <w:tcW w:w="1680" w:type="dxa"/>
          </w:tcPr>
          <w:p w:rsidR="00862AF8" w:rsidRDefault="00862AF8">
            <w:pPr>
              <w:pStyle w:val="ConsPlusNormal"/>
              <w:jc w:val="center"/>
            </w:pPr>
          </w:p>
        </w:tc>
        <w:tc>
          <w:tcPr>
            <w:tcW w:w="1680" w:type="dxa"/>
          </w:tcPr>
          <w:p w:rsidR="00862AF8" w:rsidRDefault="00862AF8">
            <w:pPr>
              <w:pStyle w:val="ConsPlusNormal"/>
              <w:jc w:val="center"/>
            </w:pPr>
          </w:p>
        </w:tc>
      </w:tr>
    </w:tbl>
    <w:p w:rsidR="00862AF8" w:rsidRDefault="00862AF8">
      <w:pPr>
        <w:sectPr w:rsidR="00862AF8">
          <w:pgSz w:w="16838" w:h="11905" w:orient="landscape"/>
          <w:pgMar w:top="1701" w:right="1134" w:bottom="850" w:left="1134" w:header="0" w:footer="0" w:gutter="0"/>
          <w:cols w:space="720"/>
        </w:sectPr>
      </w:pPr>
    </w:p>
    <w:p w:rsidR="00862AF8" w:rsidRDefault="00862AF8">
      <w:pPr>
        <w:pStyle w:val="ConsPlusNormal"/>
        <w:jc w:val="both"/>
      </w:pPr>
    </w:p>
    <w:p w:rsidR="00862AF8" w:rsidRDefault="00862AF8">
      <w:pPr>
        <w:pStyle w:val="ConsPlusNonformat"/>
        <w:jc w:val="both"/>
      </w:pPr>
      <w:bookmarkStart w:id="24" w:name="P298"/>
      <w:bookmarkEnd w:id="24"/>
      <w:r>
        <w:t xml:space="preserve">           3. Сведения об источниках средств, за счет которых</w:t>
      </w:r>
    </w:p>
    <w:p w:rsidR="00862AF8" w:rsidRDefault="00862AF8">
      <w:pPr>
        <w:pStyle w:val="ConsPlusNonformat"/>
        <w:jc w:val="both"/>
      </w:pPr>
      <w:r>
        <w:t xml:space="preserve">                           приобретено имущество</w:t>
      </w:r>
    </w:p>
    <w:p w:rsidR="00862AF8" w:rsidRDefault="00862AF8">
      <w:pPr>
        <w:pStyle w:val="ConsPlusNonformat"/>
        <w:jc w:val="both"/>
      </w:pPr>
    </w:p>
    <w:p w:rsidR="00862AF8" w:rsidRDefault="00862AF8">
      <w:pPr>
        <w:pStyle w:val="ConsPlusNonformat"/>
        <w:jc w:val="both"/>
      </w:pPr>
      <w:r>
        <w:t xml:space="preserve">    Источниками  получения  средств, за счет которых приобретено имущество,</w:t>
      </w:r>
    </w:p>
    <w:p w:rsidR="00862AF8" w:rsidRDefault="00862AF8">
      <w:pPr>
        <w:pStyle w:val="ConsPlusNonformat"/>
        <w:jc w:val="both"/>
      </w:pPr>
      <w:r>
        <w:t xml:space="preserve">являются </w:t>
      </w:r>
      <w:hyperlink w:anchor="P320" w:history="1">
        <w:r>
          <w:rPr>
            <w:color w:val="0000FF"/>
          </w:rPr>
          <w:t>&lt;8&gt;</w:t>
        </w:r>
      </w:hyperlink>
      <w:r>
        <w:t>: _____________________________________________________________</w:t>
      </w:r>
    </w:p>
    <w:p w:rsidR="00862AF8" w:rsidRDefault="00862AF8">
      <w:pPr>
        <w:pStyle w:val="ConsPlusNonformat"/>
        <w:jc w:val="both"/>
      </w:pPr>
      <w:r>
        <w:t xml:space="preserve">    Сумма  общего дохода кандидата и его супруги (супруга) за три последних</w:t>
      </w:r>
    </w:p>
    <w:p w:rsidR="00862AF8" w:rsidRDefault="00862AF8">
      <w:pPr>
        <w:pStyle w:val="ConsPlusNonformat"/>
        <w:jc w:val="both"/>
      </w:pPr>
      <w:r>
        <w:t xml:space="preserve">года, </w:t>
      </w:r>
      <w:proofErr w:type="gramStart"/>
      <w:r>
        <w:t>предшествующих</w:t>
      </w:r>
      <w:proofErr w:type="gramEnd"/>
      <w:r>
        <w:t xml:space="preserve"> приобретению имущества, ______________________________</w:t>
      </w:r>
    </w:p>
    <w:p w:rsidR="00862AF8" w:rsidRDefault="00862AF8">
      <w:pPr>
        <w:pStyle w:val="ConsPlusNonformat"/>
        <w:jc w:val="both"/>
      </w:pPr>
      <w:r>
        <w:t>____________________________________________ рублей.</w:t>
      </w:r>
    </w:p>
    <w:p w:rsidR="00862AF8" w:rsidRDefault="00862AF8">
      <w:pPr>
        <w:pStyle w:val="ConsPlusNonformat"/>
        <w:jc w:val="both"/>
      </w:pPr>
    </w:p>
    <w:p w:rsidR="00862AF8" w:rsidRDefault="00862AF8">
      <w:pPr>
        <w:pStyle w:val="ConsPlusNonformat"/>
        <w:jc w:val="both"/>
      </w:pPr>
      <w:r>
        <w:t xml:space="preserve">                    Достоверность и полноту настоящих сведений подтверждаю.</w:t>
      </w:r>
    </w:p>
    <w:p w:rsidR="00862AF8" w:rsidRDefault="00862AF8">
      <w:pPr>
        <w:pStyle w:val="ConsPlusNonformat"/>
        <w:jc w:val="both"/>
      </w:pPr>
    </w:p>
    <w:p w:rsidR="00862AF8" w:rsidRDefault="00862AF8">
      <w:pPr>
        <w:pStyle w:val="ConsPlusNonformat"/>
        <w:jc w:val="both"/>
      </w:pPr>
      <w:r>
        <w:t xml:space="preserve">                                "__" __________ ____ </w:t>
      </w:r>
      <w:proofErr w:type="gramStart"/>
      <w:r>
        <w:t>г</w:t>
      </w:r>
      <w:proofErr w:type="gramEnd"/>
      <w:r>
        <w:t>. ___________________</w:t>
      </w:r>
    </w:p>
    <w:p w:rsidR="00862AF8" w:rsidRDefault="00862AF8">
      <w:pPr>
        <w:pStyle w:val="ConsPlusNonformat"/>
        <w:jc w:val="both"/>
      </w:pPr>
      <w:r>
        <w:t xml:space="preserve">                                                        (подпись кандидата)</w:t>
      </w:r>
    </w:p>
    <w:p w:rsidR="00862AF8" w:rsidRDefault="00862AF8">
      <w:pPr>
        <w:pStyle w:val="ConsPlusNormal"/>
        <w:jc w:val="both"/>
      </w:pPr>
    </w:p>
    <w:p w:rsidR="00862AF8" w:rsidRDefault="00862AF8">
      <w:pPr>
        <w:pStyle w:val="ConsPlusNormal"/>
        <w:ind w:firstLine="540"/>
        <w:jc w:val="both"/>
      </w:pPr>
      <w:r>
        <w:t>--------------------------------</w:t>
      </w:r>
    </w:p>
    <w:p w:rsidR="00862AF8" w:rsidRDefault="00862AF8">
      <w:pPr>
        <w:pStyle w:val="ConsPlusNormal"/>
        <w:spacing w:before="220"/>
        <w:ind w:firstLine="540"/>
        <w:jc w:val="both"/>
      </w:pPr>
      <w:bookmarkStart w:id="25" w:name="P313"/>
      <w:bookmarkEnd w:id="25"/>
      <w: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w:t>
      </w:r>
      <w:proofErr w:type="gramStart"/>
      <w:r>
        <w:t xml:space="preserve">Если в отчетный период кандидат, его супруга (супруг) и несовершеннолетние дети не совершали указанных сделок, то в графе "Наименование имущества" </w:t>
      </w:r>
      <w:hyperlink w:anchor="P280" w:history="1">
        <w:r>
          <w:rPr>
            <w:color w:val="0000FF"/>
          </w:rPr>
          <w:t>раздела 2</w:t>
        </w:r>
      </w:hyperlink>
      <w: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anchor="P280" w:history="1">
        <w:r>
          <w:rPr>
            <w:color w:val="0000FF"/>
          </w:rPr>
          <w:t>раздела 2</w:t>
        </w:r>
      </w:hyperlink>
      <w:r>
        <w:t xml:space="preserve"> и графы </w:t>
      </w:r>
      <w:hyperlink w:anchor="P298" w:history="1">
        <w:r>
          <w:rPr>
            <w:color w:val="0000FF"/>
          </w:rPr>
          <w:t>раздела</w:t>
        </w:r>
        <w:proofErr w:type="gramEnd"/>
        <w:r>
          <w:rPr>
            <w:color w:val="0000FF"/>
          </w:rPr>
          <w:t xml:space="preserve"> 3</w:t>
        </w:r>
      </w:hyperlink>
      <w:r>
        <w:t xml:space="preserve"> не заполняются.</w:t>
      </w:r>
    </w:p>
    <w:p w:rsidR="00862AF8" w:rsidRDefault="00862AF8">
      <w:pPr>
        <w:pStyle w:val="ConsPlusNormal"/>
        <w:spacing w:before="220"/>
        <w:ind w:firstLine="540"/>
        <w:jc w:val="both"/>
      </w:pPr>
      <w:bookmarkStart w:id="26" w:name="P314"/>
      <w:bookmarkEnd w:id="26"/>
      <w:r>
        <w:t>&lt;2&gt; Справка заполняется отдельно на каждое лицо, о котором представляются сведения.</w:t>
      </w:r>
    </w:p>
    <w:p w:rsidR="00862AF8" w:rsidRDefault="00862AF8">
      <w:pPr>
        <w:pStyle w:val="ConsPlusNormal"/>
        <w:spacing w:before="220"/>
        <w:ind w:firstLine="540"/>
        <w:jc w:val="both"/>
      </w:pPr>
      <w:bookmarkStart w:id="27" w:name="P315"/>
      <w:bookmarkEnd w:id="27"/>
      <w:r>
        <w:t>&lt;3</w:t>
      </w:r>
      <w:proofErr w:type="gramStart"/>
      <w:r>
        <w:t>&gt; У</w:t>
      </w:r>
      <w:proofErr w:type="gramEnd"/>
      <w:r>
        <w:t>казывается для супруги (супруга) и несовершеннолетних детей.</w:t>
      </w:r>
    </w:p>
    <w:p w:rsidR="00862AF8" w:rsidRDefault="00862AF8">
      <w:pPr>
        <w:pStyle w:val="ConsPlusNormal"/>
        <w:spacing w:before="220"/>
        <w:ind w:firstLine="540"/>
        <w:jc w:val="both"/>
      </w:pPr>
      <w:bookmarkStart w:id="28" w:name="P316"/>
      <w:bookmarkEnd w:id="28"/>
      <w:r>
        <w:t>&lt;4</w:t>
      </w:r>
      <w:proofErr w:type="gramStart"/>
      <w:r>
        <w:t>&gt; В</w:t>
      </w:r>
      <w:proofErr w:type="gramEnd"/>
      <w:r>
        <w:t xml:space="preserve"> отношении несовершеннолетних детей указывается в случае наличия у них документа, удостоверяющего личность.</w:t>
      </w:r>
    </w:p>
    <w:p w:rsidR="00862AF8" w:rsidRDefault="00862AF8">
      <w:pPr>
        <w:pStyle w:val="ConsPlusNormal"/>
        <w:spacing w:before="220"/>
        <w:ind w:firstLine="540"/>
        <w:jc w:val="both"/>
      </w:pPr>
      <w:bookmarkStart w:id="29" w:name="P317"/>
      <w:bookmarkEnd w:id="29"/>
      <w:r>
        <w:t>&lt;5</w:t>
      </w:r>
      <w:proofErr w:type="gramStart"/>
      <w:r>
        <w:t>&gt; У</w:t>
      </w:r>
      <w:proofErr w:type="gramEnd"/>
      <w:r>
        <w:t>казывается при наличии.</w:t>
      </w:r>
    </w:p>
    <w:p w:rsidR="00862AF8" w:rsidRDefault="00862AF8">
      <w:pPr>
        <w:pStyle w:val="ConsPlusNormal"/>
        <w:spacing w:before="220"/>
        <w:ind w:firstLine="540"/>
        <w:jc w:val="both"/>
      </w:pPr>
      <w:bookmarkStart w:id="30" w:name="P318"/>
      <w:bookmarkEnd w:id="30"/>
      <w: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862AF8" w:rsidRDefault="00862AF8">
      <w:pPr>
        <w:pStyle w:val="ConsPlusNormal"/>
        <w:spacing w:before="220"/>
        <w:ind w:firstLine="540"/>
        <w:jc w:val="both"/>
      </w:pPr>
      <w:bookmarkStart w:id="31" w:name="P319"/>
      <w:bookmarkEnd w:id="31"/>
      <w:r>
        <w:t>&lt;7</w:t>
      </w:r>
      <w:proofErr w:type="gramStart"/>
      <w:r>
        <w:t>&gt; У</w:t>
      </w:r>
      <w:proofErr w:type="gramEnd"/>
      <w:r>
        <w:t>казывается только для объектов недвижимого имущества.</w:t>
      </w:r>
    </w:p>
    <w:p w:rsidR="00862AF8" w:rsidRDefault="00862AF8">
      <w:pPr>
        <w:pStyle w:val="ConsPlusNormal"/>
        <w:spacing w:before="220"/>
        <w:ind w:firstLine="540"/>
        <w:jc w:val="both"/>
      </w:pPr>
      <w:bookmarkStart w:id="32" w:name="P320"/>
      <w:bookmarkEnd w:id="32"/>
      <w:proofErr w:type="gramStart"/>
      <w:r>
        <w:t>&lt;8&gt;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w:t>
      </w:r>
      <w:proofErr w:type="gramEnd"/>
      <w:r>
        <w:t xml:space="preserve"> иные кредитные обязательства; </w:t>
      </w:r>
      <w:proofErr w:type="gramStart"/>
      <w:r>
        <w:t>другое</w:t>
      </w:r>
      <w:proofErr w:type="gramEnd"/>
      <w:r>
        <w:t>.</w:t>
      </w:r>
    </w:p>
    <w:p w:rsidR="00862AF8" w:rsidRDefault="00862AF8">
      <w:pPr>
        <w:pStyle w:val="ConsPlusNormal"/>
        <w:ind w:firstLine="540"/>
        <w:jc w:val="both"/>
      </w:pPr>
    </w:p>
    <w:p w:rsidR="00862AF8" w:rsidRDefault="00862AF8">
      <w:pPr>
        <w:pStyle w:val="ConsPlusNormal"/>
        <w:ind w:firstLine="540"/>
        <w:jc w:val="both"/>
      </w:pPr>
    </w:p>
    <w:p w:rsidR="00862AF8" w:rsidRDefault="00862AF8">
      <w:pPr>
        <w:pStyle w:val="ConsPlusNormal"/>
        <w:pBdr>
          <w:top w:val="single" w:sz="6" w:space="0" w:color="auto"/>
        </w:pBdr>
        <w:spacing w:before="100" w:after="100"/>
        <w:jc w:val="both"/>
        <w:rPr>
          <w:sz w:val="2"/>
          <w:szCs w:val="2"/>
        </w:rPr>
      </w:pPr>
    </w:p>
    <w:p w:rsidR="006F13A9" w:rsidRDefault="006F13A9">
      <w:bookmarkStart w:id="33" w:name="_GoBack"/>
      <w:bookmarkEnd w:id="33"/>
    </w:p>
    <w:sectPr w:rsidR="006F13A9" w:rsidSect="00BC305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F8"/>
    <w:rsid w:val="006F13A9"/>
    <w:rsid w:val="0086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A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2A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2A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AF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A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2A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2A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A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5B688C7C37C89C0FCEB0ED91E83AEB6E83D2CA00D126E9048E2C00D3A919F2C097E0748727B12B635CF3E6A25BBEC35661B6DED3BC28FEB0FE" TargetMode="External"/><Relationship Id="rId13" Type="http://schemas.openxmlformats.org/officeDocument/2006/relationships/hyperlink" Target="consultantplus://offline/ref=4675B688C7C37C89C0FCEB0ED91E83AEB6ED3E2DA704126E9048E2C00D3A919F2C097E0748707F14BB35CF3E6A25BBEC35661B6DED3BC28FEB0FE" TargetMode="External"/><Relationship Id="rId18" Type="http://schemas.openxmlformats.org/officeDocument/2006/relationships/hyperlink" Target="consultantplus://offline/ref=4675B688C7C37C89C0FCEB0ED91E83AEB6E83D2CA00D126E9048E2C00D3A919F2C097E0748727B12B635CF3E6A25BBEC35661B6DED3BC28FEB0F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675B688C7C37C89C0FCEB0ED91E83AEB6ED3E2DA704126E9048E2C00D3A919F2C097E0748707F17B035CF3E6A25BBEC35661B6DED3BC28FEB0FE" TargetMode="External"/><Relationship Id="rId7" Type="http://schemas.openxmlformats.org/officeDocument/2006/relationships/hyperlink" Target="consultantplus://offline/ref=4675B688C7C37C89C0FCEB0ED91E83AEB6EE372DA70F126E9048E2C00D3A919F2C097E0748707B1DBA35CF3E6A25BBEC35661B6DED3BC28FEB0FE" TargetMode="External"/><Relationship Id="rId12" Type="http://schemas.openxmlformats.org/officeDocument/2006/relationships/hyperlink" Target="consultantplus://offline/ref=4675B688C7C37C89C0FCEB0ED91E83AEB4E93A2CA405126E9048E2C00D3A919F2C097E0748707F17B135CF3E6A25BBEC35661B6DED3BC28FEB0FE" TargetMode="External"/><Relationship Id="rId17" Type="http://schemas.openxmlformats.org/officeDocument/2006/relationships/hyperlink" Target="consultantplus://offline/ref=4675B688C7C37C89C0FCEB0ED91E83AEB6E83D2CA00D126E9048E2C00D3A919F2C097E0748727815B235CF3E6A25BBEC35661B6DED3BC28FEB0FE" TargetMode="External"/><Relationship Id="rId25" Type="http://schemas.openxmlformats.org/officeDocument/2006/relationships/hyperlink" Target="consultantplus://offline/ref=4675B688C7C37C89C0FCEB0ED91E83AEB6E83D2CA00D126E9048E2C00D3A919F3E09260B4B706014B320996F2CE700E" TargetMode="External"/><Relationship Id="rId2" Type="http://schemas.microsoft.com/office/2007/relationships/stylesWithEffects" Target="stylesWithEffects.xml"/><Relationship Id="rId16" Type="http://schemas.openxmlformats.org/officeDocument/2006/relationships/hyperlink" Target="consultantplus://offline/ref=4675B688C7C37C89C0FCEB0ED91E83AEB6EE372DA70F126E9048E2C00D3A919F2C097E0748707B1CB135CF3E6A25BBEC35661B6DED3BC28FEB0FE" TargetMode="External"/><Relationship Id="rId20" Type="http://schemas.openxmlformats.org/officeDocument/2006/relationships/hyperlink" Target="consultantplus://offline/ref=4675B688C7C37C89C0FCEB0ED91E83AEB6ED3E2DA704126E9048E2C00D3A919F2C097E0748707F17B335CF3E6A25BBEC35661B6DED3BC28FEB0FE" TargetMode="External"/><Relationship Id="rId1" Type="http://schemas.openxmlformats.org/officeDocument/2006/relationships/styles" Target="styles.xml"/><Relationship Id="rId6" Type="http://schemas.openxmlformats.org/officeDocument/2006/relationships/hyperlink" Target="consultantplus://offline/ref=4675B688C7C37C89C0FCEB0ED91E83AEB6ED3E2DA704126E9048E2C00D3A919F2C097E0748707F14BB35CF3E6A25BBEC35661B6DED3BC28FEB0FE" TargetMode="External"/><Relationship Id="rId11" Type="http://schemas.openxmlformats.org/officeDocument/2006/relationships/hyperlink" Target="consultantplus://offline/ref=4675B688C7C37C89C0FCEB0ED91E83AEB4E93A2CA405126E9048E2C00D3A919F2C097E0748707F15BB35CF3E6A25BBEC35661B6DED3BC28FEB0FE" TargetMode="External"/><Relationship Id="rId24" Type="http://schemas.openxmlformats.org/officeDocument/2006/relationships/hyperlink" Target="consultantplus://offline/ref=4675B688C7C37C89C0FCEB0ED91E83AEB6EE372DA70F126E9048E2C00D3A919F3E09260B4B706014B320996F2CE700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675B688C7C37C89C0FCEB0ED91E83AEB6EE372DA70F126E9048E2C00D3A919F2C097E0748707B1DBB35CF3E6A25BBEC35661B6DED3BC28FEB0FE" TargetMode="External"/><Relationship Id="rId23" Type="http://schemas.openxmlformats.org/officeDocument/2006/relationships/hyperlink" Target="consultantplus://offline/ref=4675B688C7C37C89C0FCEB0ED91E83AEB6ED3E2DA704126E9048E2C00D3A919F2C097E0748707F17B135CF3E6A25BBEC35661B6DED3BC28FEB0FE" TargetMode="External"/><Relationship Id="rId10" Type="http://schemas.openxmlformats.org/officeDocument/2006/relationships/hyperlink" Target="consultantplus://offline/ref=4675B688C7C37C89C0FCEB0ED91E83AEB4E93A2CA405126E9048E2C00D3A919F2C097E0748707F17B135CF3E6A25BBEC35661B6DED3BC28FEB0FE" TargetMode="External"/><Relationship Id="rId19" Type="http://schemas.openxmlformats.org/officeDocument/2006/relationships/hyperlink" Target="consultantplus://offline/ref=4675B688C7C37C89C0FCEB0ED91E83AEB6ED3E2DA704126E9048E2C00D3A919F2C097E0748707F17B235CF3E6A25BBEC35661B6DED3BC28FEB0FE" TargetMode="External"/><Relationship Id="rId4" Type="http://schemas.openxmlformats.org/officeDocument/2006/relationships/webSettings" Target="webSettings.xml"/><Relationship Id="rId9" Type="http://schemas.openxmlformats.org/officeDocument/2006/relationships/hyperlink" Target="consultantplus://offline/ref=4675B688C7C37C89C0FCEB0ED91E83AEB4E93A2CA405126E9048E2C00D3A919F2C097E0748707F15BB35CF3E6A25BBEC35661B6DED3BC28FEB0FE" TargetMode="External"/><Relationship Id="rId14" Type="http://schemas.openxmlformats.org/officeDocument/2006/relationships/hyperlink" Target="consultantplus://offline/ref=4675B688C7C37C89C0FCEB0ED91E83AEB6EE372DA70F126E9048E2C00D3A919F2C097E0748707B1DBA35CF3E6A25BBEC35661B6DED3BC28FEB0FE" TargetMode="External"/><Relationship Id="rId22" Type="http://schemas.openxmlformats.org/officeDocument/2006/relationships/hyperlink" Target="consultantplus://offline/ref=4675B688C7C37C89C0FCEB0ED91E83AEB6ED3E2DA704126E9048E2C00D3A919F2C097E0748707F17B035CF3E6A25BBEC35661B6DED3BC28FEB0F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4450</Words>
  <Characters>25367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2020-11-30T04:52:00Z</dcterms:created>
  <dcterms:modified xsi:type="dcterms:W3CDTF">2020-11-30T04:52:00Z</dcterms:modified>
</cp:coreProperties>
</file>